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20" w:rsidRPr="00FC5969" w:rsidRDefault="00E677C0" w:rsidP="001876F5">
      <w:pPr>
        <w:autoSpaceDE w:val="0"/>
        <w:autoSpaceDN w:val="0"/>
        <w:adjustRightInd w:val="0"/>
        <w:jc w:val="center"/>
        <w:rPr>
          <w:rFonts w:ascii="Cambria" w:hAnsi="Cambria" w:cs="Arial"/>
          <w:b/>
          <w:bCs/>
          <w:color w:val="000000"/>
          <w:sz w:val="22"/>
          <w:szCs w:val="22"/>
          <w:lang w:val="en-US"/>
        </w:rPr>
      </w:pPr>
      <w:r w:rsidRPr="000E649A">
        <w:rPr>
          <w:noProof/>
          <w:lang w:val="en-US"/>
        </w:rPr>
        <w:drawing>
          <wp:inline distT="0" distB="0" distL="0" distR="0">
            <wp:extent cx="1304925"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344" r="8397"/>
                    <a:stretch>
                      <a:fillRect/>
                    </a:stretch>
                  </pic:blipFill>
                  <pic:spPr bwMode="auto">
                    <a:xfrm>
                      <a:off x="0" y="0"/>
                      <a:ext cx="1304925" cy="1647825"/>
                    </a:xfrm>
                    <a:prstGeom prst="rect">
                      <a:avLst/>
                    </a:prstGeom>
                    <a:noFill/>
                    <a:ln>
                      <a:noFill/>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 xml:space="preserve">The </w:t>
      </w:r>
      <w:smartTag w:uri="urn:schemas-microsoft-com:office:smarttags" w:element="place">
        <w:smartTag w:uri="urn:schemas-microsoft-com:office:smarttags" w:element="PlaceType">
          <w:r w:rsidRPr="00CD0D76">
            <w:rPr>
              <w:rFonts w:ascii="Cambria" w:hAnsi="Cambria" w:cs="Arial"/>
              <w:b/>
              <w:color w:val="000000"/>
              <w:sz w:val="40"/>
              <w:szCs w:val="40"/>
              <w:lang w:val="en-US"/>
            </w:rPr>
            <w:t>University</w:t>
          </w:r>
        </w:smartTag>
        <w:r w:rsidRPr="00CD0D76">
          <w:rPr>
            <w:rFonts w:ascii="Cambria" w:hAnsi="Cambria" w:cs="Arial"/>
            <w:b/>
            <w:color w:val="000000"/>
            <w:sz w:val="40"/>
            <w:szCs w:val="40"/>
            <w:lang w:val="en-US"/>
          </w:rPr>
          <w:t xml:space="preserve"> of </w:t>
        </w:r>
        <w:smartTag w:uri="urn:schemas-microsoft-com:office:smarttags" w:element="PlaceName">
          <w:r w:rsidRPr="00CD0D76">
            <w:rPr>
              <w:rFonts w:ascii="Cambria" w:hAnsi="Cambria" w:cs="Arial"/>
              <w:b/>
              <w:color w:val="000000"/>
              <w:sz w:val="40"/>
              <w:szCs w:val="40"/>
              <w:lang w:val="en-US"/>
            </w:rPr>
            <w:t>Jordan</w:t>
          </w:r>
        </w:smartTag>
      </w:smartTag>
    </w:p>
    <w:p w:rsidR="00F51120" w:rsidRPr="00CD0D76" w:rsidRDefault="00F51120" w:rsidP="00016899">
      <w:pPr>
        <w:spacing w:line="360" w:lineRule="auto"/>
        <w:jc w:val="center"/>
        <w:rPr>
          <w:rFonts w:ascii="Cambria" w:hAnsi="Cambria"/>
          <w:b/>
          <w:bCs/>
          <w:sz w:val="40"/>
          <w:szCs w:val="40"/>
        </w:rPr>
      </w:pPr>
      <w:smartTag w:uri="urn:schemas-microsoft-com:office:smarttags" w:element="place">
        <w:smartTag w:uri="urn:schemas-microsoft-com:office:smarttags" w:element="PlaceName">
          <w:r w:rsidRPr="00CD0D76">
            <w:rPr>
              <w:rFonts w:ascii="Cambria" w:hAnsi="Cambria"/>
              <w:b/>
              <w:bCs/>
              <w:sz w:val="40"/>
              <w:szCs w:val="40"/>
            </w:rPr>
            <w:t>Accreditation &amp; Quality</w:t>
          </w:r>
        </w:smartTag>
        <w:r w:rsidRPr="00CD0D76">
          <w:rPr>
            <w:rFonts w:ascii="Cambria" w:hAnsi="Cambria"/>
            <w:b/>
            <w:bCs/>
            <w:sz w:val="40"/>
            <w:szCs w:val="40"/>
          </w:rPr>
          <w:t xml:space="preserve"> </w:t>
        </w:r>
        <w:smartTag w:uri="urn:schemas-microsoft-com:office:smarttags" w:element="PlaceName">
          <w:r w:rsidRPr="00CD0D76">
            <w:rPr>
              <w:rFonts w:ascii="Cambria" w:hAnsi="Cambria"/>
              <w:b/>
              <w:bCs/>
              <w:sz w:val="40"/>
              <w:szCs w:val="40"/>
            </w:rPr>
            <w:t>Assurance</w:t>
          </w:r>
        </w:smartTag>
        <w:r w:rsidRPr="00CD0D76">
          <w:rPr>
            <w:rFonts w:ascii="Cambria" w:hAnsi="Cambria"/>
            <w:b/>
            <w:bCs/>
            <w:sz w:val="40"/>
            <w:szCs w:val="40"/>
          </w:rPr>
          <w:t xml:space="preserve"> </w:t>
        </w:r>
        <w:smartTag w:uri="urn:schemas-microsoft-com:office:smarttags" w:element="PlaceType">
          <w:r w:rsidRPr="00CD0D76">
            <w:rPr>
              <w:rFonts w:ascii="Cambria" w:hAnsi="Cambria"/>
              <w:b/>
              <w:bCs/>
              <w:sz w:val="40"/>
              <w:szCs w:val="40"/>
            </w:rPr>
            <w:t>Center</w:t>
          </w:r>
        </w:smartTag>
      </w:smartTag>
    </w:p>
    <w:p w:rsidR="00F51120" w:rsidRPr="00FC5969" w:rsidRDefault="00E677C0" w:rsidP="00016899">
      <w:pPr>
        <w:spacing w:line="360" w:lineRule="auto"/>
        <w:jc w:val="center"/>
        <w:rPr>
          <w:rFonts w:ascii="Cambria" w:hAnsi="Cambria"/>
          <w:b/>
          <w:sz w:val="22"/>
          <w:szCs w:val="22"/>
        </w:rPr>
      </w:pPr>
      <w:r w:rsidRPr="00CD0D76">
        <w:rPr>
          <w:noProof/>
          <w:sz w:val="32"/>
          <w:szCs w:val="32"/>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2165350</wp:posOffset>
                </wp:positionV>
                <wp:extent cx="3011805" cy="520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40.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" strokecolor="white" strokeweight="1pt">
                <v:fill color2="#999" focus="100%" type="gradient"/>
                <v:shadow on="t" color="#7f7f7f" opacity=".5" offset="1pt"/>
                <v:textbox>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p w:rsidR="00F51120" w:rsidRPr="0002388B" w:rsidRDefault="00F51120" w:rsidP="00072E02">
                      <w:pPr>
                        <w:pStyle w:val="ps1Char"/>
                      </w:pPr>
                    </w:p>
                  </w:txbxContent>
                </v:textbox>
              </v:shape>
            </w:pict>
          </mc:Fallback>
        </mc:AlternateContent>
      </w:r>
      <w:r w:rsidR="00F51120"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BE31FA">
        <w:tblPrEx>
          <w:tblCellMar>
            <w:top w:w="0" w:type="dxa"/>
            <w:bottom w:w="0" w:type="dxa"/>
          </w:tblCellMar>
        </w:tblPrEx>
        <w:trPr>
          <w:trHeight w:val="307"/>
        </w:trPr>
        <w:tc>
          <w:tcPr>
            <w:tcW w:w="576" w:type="dxa"/>
            <w:vAlign w:val="center"/>
          </w:tcPr>
          <w:p w:rsidR="00B143AC" w:rsidRPr="00BE31FA" w:rsidRDefault="00F51120" w:rsidP="0033559A">
            <w:pPr>
              <w:spacing w:before="40" w:after="40"/>
              <w:jc w:val="center"/>
              <w:rPr>
                <w:rFonts w:ascii="Cambria" w:hAnsi="Cambria" w:cs="Arial"/>
                <w:sz w:val="22"/>
                <w:szCs w:val="22"/>
              </w:rPr>
            </w:pPr>
            <w:r w:rsidRPr="00BE31FA">
              <w:rPr>
                <w:rFonts w:ascii="Cambria" w:hAnsi="Cambria"/>
                <w:sz w:val="22"/>
                <w:szCs w:val="22"/>
              </w:rPr>
              <w:lastRenderedPageBreak/>
              <w:br w:type="page"/>
            </w:r>
            <w:r w:rsidR="00B143AC" w:rsidRPr="00BE31FA">
              <w:rPr>
                <w:rFonts w:ascii="Cambria" w:hAnsi="Cambria" w:cs="Arial"/>
                <w:sz w:val="22"/>
                <w:szCs w:val="22"/>
              </w:rPr>
              <w:t>1</w:t>
            </w:r>
          </w:p>
        </w:tc>
        <w:tc>
          <w:tcPr>
            <w:tcW w:w="3366" w:type="dxa"/>
            <w:shd w:val="clear" w:color="auto" w:fill="D9D9D9"/>
            <w:vAlign w:val="center"/>
          </w:tcPr>
          <w:p w:rsidR="00B143AC" w:rsidRPr="00BE31FA" w:rsidRDefault="00047D5D" w:rsidP="00824627">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 xml:space="preserve">Course </w:t>
            </w:r>
            <w:r w:rsidR="00824627" w:rsidRPr="00BE31FA">
              <w:rPr>
                <w:rFonts w:ascii="Cambria" w:hAnsi="Cambria"/>
                <w:b w:val="0"/>
                <w:bCs w:val="0"/>
                <w:sz w:val="22"/>
                <w:szCs w:val="22"/>
              </w:rPr>
              <w:t>t</w:t>
            </w:r>
            <w:r w:rsidRPr="00BE31FA">
              <w:rPr>
                <w:rFonts w:ascii="Cambria" w:hAnsi="Cambria"/>
                <w:b w:val="0"/>
                <w:bCs w:val="0"/>
                <w:sz w:val="22"/>
                <w:szCs w:val="22"/>
              </w:rPr>
              <w:t>itle</w:t>
            </w:r>
          </w:p>
        </w:tc>
        <w:tc>
          <w:tcPr>
            <w:tcW w:w="6138" w:type="dxa"/>
          </w:tcPr>
          <w:p w:rsidR="00B143AC" w:rsidRPr="008F4B51" w:rsidRDefault="00E647E1" w:rsidP="00410FF5">
            <w:pPr>
              <w:pStyle w:val="ps1Char"/>
            </w:pPr>
            <w:r w:rsidRPr="008F4B51">
              <w:t>Appli</w:t>
            </w:r>
            <w:r w:rsidR="00410FF5">
              <w:t>ed</w:t>
            </w:r>
            <w:r w:rsidRPr="008F4B51">
              <w:t xml:space="preserve"> Chromatography</w:t>
            </w:r>
          </w:p>
        </w:tc>
      </w:tr>
      <w:tr w:rsidR="00B143AC" w:rsidRPr="00BE31FA">
        <w:tblPrEx>
          <w:tblCellMar>
            <w:top w:w="0" w:type="dxa"/>
            <w:bottom w:w="0" w:type="dxa"/>
          </w:tblCellMar>
        </w:tblPrEx>
        <w:trPr>
          <w:trHeight w:val="307"/>
        </w:trPr>
        <w:tc>
          <w:tcPr>
            <w:tcW w:w="576" w:type="dxa"/>
            <w:vAlign w:val="center"/>
          </w:tcPr>
          <w:p w:rsidR="00B143AC" w:rsidRPr="00BE31FA" w:rsidRDefault="00B143AC" w:rsidP="0033559A">
            <w:pPr>
              <w:spacing w:before="40" w:after="40"/>
              <w:jc w:val="center"/>
              <w:rPr>
                <w:rFonts w:ascii="Cambria" w:hAnsi="Cambria" w:cs="Arial"/>
                <w:sz w:val="22"/>
                <w:szCs w:val="22"/>
              </w:rPr>
            </w:pPr>
            <w:r w:rsidRPr="00BE31FA">
              <w:rPr>
                <w:rFonts w:ascii="Cambria" w:hAnsi="Cambria" w:cs="Arial"/>
                <w:sz w:val="22"/>
                <w:szCs w:val="22"/>
              </w:rPr>
              <w:t>2</w:t>
            </w:r>
          </w:p>
        </w:tc>
        <w:tc>
          <w:tcPr>
            <w:tcW w:w="3366" w:type="dxa"/>
            <w:shd w:val="clear" w:color="auto" w:fill="D9D9D9"/>
            <w:vAlign w:val="center"/>
          </w:tcPr>
          <w:p w:rsidR="00B143AC" w:rsidRPr="00BE31FA" w:rsidRDefault="00F51120" w:rsidP="00CC4F1F">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 xml:space="preserve">Course </w:t>
            </w:r>
            <w:r w:rsidR="00824627" w:rsidRPr="00BE31FA">
              <w:rPr>
                <w:rFonts w:ascii="Cambria" w:hAnsi="Cambria"/>
                <w:b w:val="0"/>
                <w:bCs w:val="0"/>
                <w:sz w:val="22"/>
                <w:szCs w:val="22"/>
              </w:rPr>
              <w:t>n</w:t>
            </w:r>
            <w:r w:rsidR="00047D5D" w:rsidRPr="00BE31FA">
              <w:rPr>
                <w:rFonts w:ascii="Cambria" w:hAnsi="Cambria"/>
                <w:b w:val="0"/>
                <w:bCs w:val="0"/>
                <w:sz w:val="22"/>
                <w:szCs w:val="22"/>
              </w:rPr>
              <w:t>umber</w:t>
            </w:r>
          </w:p>
        </w:tc>
        <w:tc>
          <w:tcPr>
            <w:tcW w:w="6138" w:type="dxa"/>
          </w:tcPr>
          <w:p w:rsidR="00B143AC" w:rsidRPr="008F4B51" w:rsidRDefault="004613BA" w:rsidP="00072E02">
            <w:pPr>
              <w:pStyle w:val="ps1Char"/>
            </w:pPr>
            <w:r w:rsidRPr="008F4B51">
              <w:rPr>
                <w:rtl/>
              </w:rPr>
              <w:t>1201524</w:t>
            </w:r>
          </w:p>
        </w:tc>
      </w:tr>
      <w:tr w:rsidR="00172634" w:rsidRPr="00BE31FA">
        <w:tblPrEx>
          <w:tblCellMar>
            <w:top w:w="0" w:type="dxa"/>
            <w:bottom w:w="0" w:type="dxa"/>
          </w:tblCellMar>
        </w:tblPrEx>
        <w:trPr>
          <w:trHeight w:val="307"/>
        </w:trPr>
        <w:tc>
          <w:tcPr>
            <w:tcW w:w="576" w:type="dxa"/>
            <w:vMerge w:val="restart"/>
            <w:vAlign w:val="center"/>
          </w:tcPr>
          <w:p w:rsidR="00172634" w:rsidRPr="00BE31FA" w:rsidRDefault="00172634" w:rsidP="00172634">
            <w:pPr>
              <w:spacing w:before="40" w:after="40"/>
              <w:jc w:val="center"/>
              <w:rPr>
                <w:rFonts w:ascii="Cambria" w:hAnsi="Cambria" w:cs="Arial"/>
                <w:sz w:val="22"/>
                <w:szCs w:val="22"/>
              </w:rPr>
            </w:pPr>
            <w:r w:rsidRPr="00BE31FA">
              <w:rPr>
                <w:rFonts w:ascii="Cambria" w:hAnsi="Cambria" w:cs="Arial"/>
                <w:sz w:val="22"/>
                <w:szCs w:val="22"/>
              </w:rPr>
              <w:t>3</w:t>
            </w:r>
          </w:p>
        </w:tc>
        <w:tc>
          <w:tcPr>
            <w:tcW w:w="3366" w:type="dxa"/>
            <w:shd w:val="clear" w:color="auto" w:fill="D9D9D9"/>
          </w:tcPr>
          <w:p w:rsidR="00172634" w:rsidRPr="008F4B51" w:rsidRDefault="00172634" w:rsidP="00072E02">
            <w:pPr>
              <w:pStyle w:val="ps1Char"/>
            </w:pPr>
            <w:r w:rsidRPr="008F4B51">
              <w:t>Credit hours (theory, practical)</w:t>
            </w:r>
          </w:p>
        </w:tc>
        <w:tc>
          <w:tcPr>
            <w:tcW w:w="6138" w:type="dxa"/>
          </w:tcPr>
          <w:p w:rsidR="00172634" w:rsidRPr="00BE31FA" w:rsidRDefault="004613BA" w:rsidP="004613BA">
            <w:pPr>
              <w:rPr>
                <w:rFonts w:ascii="Cambria" w:hAnsi="Cambria"/>
                <w:sz w:val="22"/>
                <w:szCs w:val="22"/>
                <w:lang w:bidi="ar-JO"/>
              </w:rPr>
            </w:pPr>
            <w:r w:rsidRPr="00BE31FA">
              <w:rPr>
                <w:rFonts w:ascii="Cambria" w:hAnsi="Cambria"/>
                <w:sz w:val="22"/>
                <w:szCs w:val="22"/>
                <w:lang w:bidi="ar-JO"/>
              </w:rPr>
              <w:t xml:space="preserve">2 credits </w:t>
            </w:r>
          </w:p>
        </w:tc>
      </w:tr>
      <w:tr w:rsidR="00172634" w:rsidRPr="00BE31FA">
        <w:tblPrEx>
          <w:tblCellMar>
            <w:top w:w="0" w:type="dxa"/>
            <w:bottom w:w="0" w:type="dxa"/>
          </w:tblCellMar>
        </w:tblPrEx>
        <w:trPr>
          <w:trHeight w:val="307"/>
        </w:trPr>
        <w:tc>
          <w:tcPr>
            <w:tcW w:w="576" w:type="dxa"/>
            <w:vMerge/>
            <w:vAlign w:val="center"/>
          </w:tcPr>
          <w:p w:rsidR="00172634" w:rsidRPr="00BE31FA" w:rsidRDefault="00172634" w:rsidP="0033559A">
            <w:pPr>
              <w:spacing w:before="40" w:after="40"/>
              <w:jc w:val="center"/>
              <w:rPr>
                <w:rFonts w:ascii="Cambria" w:hAnsi="Cambria" w:cs="Arial"/>
                <w:sz w:val="22"/>
                <w:szCs w:val="22"/>
              </w:rPr>
            </w:pPr>
          </w:p>
        </w:tc>
        <w:tc>
          <w:tcPr>
            <w:tcW w:w="3366" w:type="dxa"/>
            <w:shd w:val="clear" w:color="auto" w:fill="D9D9D9"/>
          </w:tcPr>
          <w:p w:rsidR="00172634" w:rsidRPr="008F4B51" w:rsidRDefault="00172634" w:rsidP="00072E02">
            <w:pPr>
              <w:pStyle w:val="ps1Char"/>
            </w:pPr>
            <w:r w:rsidRPr="008F4B51">
              <w:t>Contact hours (theory, practical)</w:t>
            </w:r>
          </w:p>
        </w:tc>
        <w:tc>
          <w:tcPr>
            <w:tcW w:w="6138" w:type="dxa"/>
          </w:tcPr>
          <w:p w:rsidR="00172634" w:rsidRPr="008F4B51" w:rsidRDefault="00172634" w:rsidP="005B3FD7">
            <w:pPr>
              <w:pStyle w:val="ps1Char"/>
            </w:pPr>
          </w:p>
        </w:tc>
      </w:tr>
      <w:tr w:rsidR="00047D5D" w:rsidRPr="00BE31FA">
        <w:tblPrEx>
          <w:tblCellMar>
            <w:top w:w="0" w:type="dxa"/>
            <w:bottom w:w="0" w:type="dxa"/>
          </w:tblCellMar>
        </w:tblPrEx>
        <w:trPr>
          <w:trHeight w:val="307"/>
        </w:trPr>
        <w:tc>
          <w:tcPr>
            <w:tcW w:w="576" w:type="dxa"/>
            <w:vAlign w:val="center"/>
          </w:tcPr>
          <w:p w:rsidR="00047D5D" w:rsidRPr="00BE31FA" w:rsidRDefault="00047D5D" w:rsidP="0033559A">
            <w:pPr>
              <w:spacing w:before="40" w:after="40"/>
              <w:jc w:val="center"/>
              <w:rPr>
                <w:rFonts w:ascii="Cambria" w:hAnsi="Cambria" w:cs="Arial"/>
                <w:sz w:val="22"/>
                <w:szCs w:val="22"/>
              </w:rPr>
            </w:pPr>
            <w:r w:rsidRPr="00BE31FA">
              <w:rPr>
                <w:rFonts w:ascii="Cambria" w:hAnsi="Cambria" w:cs="Arial"/>
                <w:sz w:val="22"/>
                <w:szCs w:val="22"/>
              </w:rPr>
              <w:t>4</w:t>
            </w:r>
          </w:p>
        </w:tc>
        <w:tc>
          <w:tcPr>
            <w:tcW w:w="3366" w:type="dxa"/>
            <w:shd w:val="clear" w:color="auto" w:fill="D9D9D9"/>
            <w:vAlign w:val="center"/>
          </w:tcPr>
          <w:p w:rsidR="00047D5D" w:rsidRPr="00BE31FA" w:rsidRDefault="00047D5D" w:rsidP="00824627">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Prerequisites/</w:t>
            </w:r>
            <w:proofErr w:type="spellStart"/>
            <w:r w:rsidR="00824627" w:rsidRPr="00BE31FA">
              <w:rPr>
                <w:rFonts w:ascii="Cambria" w:hAnsi="Cambria"/>
                <w:b w:val="0"/>
                <w:bCs w:val="0"/>
                <w:sz w:val="22"/>
                <w:szCs w:val="22"/>
              </w:rPr>
              <w:t>c</w:t>
            </w:r>
            <w:r w:rsidRPr="00BE31FA">
              <w:rPr>
                <w:rFonts w:ascii="Cambria" w:hAnsi="Cambria"/>
                <w:b w:val="0"/>
                <w:bCs w:val="0"/>
                <w:sz w:val="22"/>
                <w:szCs w:val="22"/>
              </w:rPr>
              <w:t>orequisites</w:t>
            </w:r>
            <w:proofErr w:type="spellEnd"/>
          </w:p>
        </w:tc>
        <w:tc>
          <w:tcPr>
            <w:tcW w:w="6138" w:type="dxa"/>
          </w:tcPr>
          <w:p w:rsidR="00047D5D" w:rsidRPr="008F4B51" w:rsidRDefault="004613BA" w:rsidP="00072E02">
            <w:pPr>
              <w:pStyle w:val="ps1Char"/>
            </w:pPr>
            <w:r w:rsidRPr="008F4B51">
              <w:t>1201315</w:t>
            </w:r>
          </w:p>
        </w:tc>
      </w:tr>
      <w:tr w:rsidR="00047D5D" w:rsidRPr="00BE31FA">
        <w:tblPrEx>
          <w:tblCellMar>
            <w:top w:w="0" w:type="dxa"/>
            <w:bottom w:w="0" w:type="dxa"/>
          </w:tblCellMar>
        </w:tblPrEx>
        <w:trPr>
          <w:trHeight w:val="307"/>
        </w:trPr>
        <w:tc>
          <w:tcPr>
            <w:tcW w:w="576" w:type="dxa"/>
            <w:vAlign w:val="center"/>
          </w:tcPr>
          <w:p w:rsidR="00047D5D" w:rsidRPr="00BE31FA" w:rsidRDefault="00047D5D" w:rsidP="0033559A">
            <w:pPr>
              <w:spacing w:before="40" w:after="40"/>
              <w:jc w:val="center"/>
              <w:rPr>
                <w:rFonts w:ascii="Cambria" w:hAnsi="Cambria" w:cs="Arial"/>
                <w:sz w:val="22"/>
                <w:szCs w:val="22"/>
              </w:rPr>
            </w:pPr>
            <w:r w:rsidRPr="00BE31FA">
              <w:rPr>
                <w:rFonts w:ascii="Cambria" w:hAnsi="Cambria" w:cs="Arial"/>
                <w:sz w:val="22"/>
                <w:szCs w:val="22"/>
              </w:rPr>
              <w:t>5</w:t>
            </w:r>
          </w:p>
        </w:tc>
        <w:tc>
          <w:tcPr>
            <w:tcW w:w="3366" w:type="dxa"/>
            <w:shd w:val="clear" w:color="auto" w:fill="D9D9D9"/>
            <w:vAlign w:val="center"/>
          </w:tcPr>
          <w:p w:rsidR="00047D5D" w:rsidRPr="00BE31FA" w:rsidRDefault="00047D5D" w:rsidP="00824627">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 xml:space="preserve">Program </w:t>
            </w:r>
            <w:r w:rsidR="00824627" w:rsidRPr="00BE31FA">
              <w:rPr>
                <w:rFonts w:ascii="Cambria" w:hAnsi="Cambria"/>
                <w:b w:val="0"/>
                <w:bCs w:val="0"/>
                <w:sz w:val="22"/>
                <w:szCs w:val="22"/>
              </w:rPr>
              <w:t>t</w:t>
            </w:r>
            <w:r w:rsidRPr="00BE31FA">
              <w:rPr>
                <w:rFonts w:ascii="Cambria" w:hAnsi="Cambria"/>
                <w:b w:val="0"/>
                <w:bCs w:val="0"/>
                <w:sz w:val="22"/>
                <w:szCs w:val="22"/>
              </w:rPr>
              <w:t>itle</w:t>
            </w:r>
          </w:p>
        </w:tc>
        <w:tc>
          <w:tcPr>
            <w:tcW w:w="6138" w:type="dxa"/>
          </w:tcPr>
          <w:p w:rsidR="00047D5D" w:rsidRPr="008F4B51" w:rsidRDefault="00365F42" w:rsidP="00072E02">
            <w:pPr>
              <w:pStyle w:val="ps1Char"/>
            </w:pPr>
            <w:r w:rsidRPr="008F4B51">
              <w:t>B.sc in Pharmacy</w:t>
            </w:r>
            <w:r w:rsidR="00E647E1" w:rsidRPr="008F4B51">
              <w:t>/Pharm D</w:t>
            </w:r>
          </w:p>
        </w:tc>
      </w:tr>
      <w:tr w:rsidR="00047D5D" w:rsidRPr="00BE31FA">
        <w:tblPrEx>
          <w:tblCellMar>
            <w:top w:w="0" w:type="dxa"/>
            <w:bottom w:w="0" w:type="dxa"/>
          </w:tblCellMar>
        </w:tblPrEx>
        <w:trPr>
          <w:trHeight w:val="307"/>
        </w:trPr>
        <w:tc>
          <w:tcPr>
            <w:tcW w:w="576" w:type="dxa"/>
            <w:vAlign w:val="center"/>
          </w:tcPr>
          <w:p w:rsidR="00047D5D" w:rsidRPr="00BE31FA" w:rsidRDefault="00047D5D" w:rsidP="0033559A">
            <w:pPr>
              <w:spacing w:before="40" w:after="40"/>
              <w:jc w:val="center"/>
              <w:rPr>
                <w:rFonts w:ascii="Cambria" w:hAnsi="Cambria" w:cs="Arial"/>
                <w:sz w:val="22"/>
                <w:szCs w:val="22"/>
              </w:rPr>
            </w:pPr>
            <w:r w:rsidRPr="00BE31FA">
              <w:rPr>
                <w:rFonts w:ascii="Cambria" w:hAnsi="Cambria" w:cs="Arial"/>
                <w:sz w:val="22"/>
                <w:szCs w:val="22"/>
              </w:rPr>
              <w:t>6</w:t>
            </w:r>
          </w:p>
        </w:tc>
        <w:tc>
          <w:tcPr>
            <w:tcW w:w="3366" w:type="dxa"/>
            <w:shd w:val="clear" w:color="auto" w:fill="D9D9D9"/>
            <w:vAlign w:val="center"/>
          </w:tcPr>
          <w:p w:rsidR="00047D5D" w:rsidRPr="00BE31FA" w:rsidRDefault="00047D5D" w:rsidP="00824627">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 xml:space="preserve">Program </w:t>
            </w:r>
            <w:r w:rsidR="00824627" w:rsidRPr="00BE31FA">
              <w:rPr>
                <w:rFonts w:ascii="Cambria" w:hAnsi="Cambria"/>
                <w:b w:val="0"/>
                <w:bCs w:val="0"/>
                <w:sz w:val="22"/>
                <w:szCs w:val="22"/>
              </w:rPr>
              <w:t>c</w:t>
            </w:r>
            <w:r w:rsidRPr="00BE31FA">
              <w:rPr>
                <w:rFonts w:ascii="Cambria" w:hAnsi="Cambria"/>
                <w:b w:val="0"/>
                <w:bCs w:val="0"/>
                <w:sz w:val="22"/>
                <w:szCs w:val="22"/>
              </w:rPr>
              <w:t>ode</w:t>
            </w:r>
          </w:p>
        </w:tc>
        <w:tc>
          <w:tcPr>
            <w:tcW w:w="6138" w:type="dxa"/>
          </w:tcPr>
          <w:p w:rsidR="00047D5D" w:rsidRPr="008F4B51" w:rsidRDefault="005B2079" w:rsidP="00072E02">
            <w:pPr>
              <w:pStyle w:val="ps1Char"/>
            </w:pPr>
            <w:r w:rsidRPr="008F4B51">
              <w:t>----</w:t>
            </w:r>
          </w:p>
        </w:tc>
      </w:tr>
      <w:tr w:rsidR="00047D5D" w:rsidRPr="00BE31FA">
        <w:tblPrEx>
          <w:tblCellMar>
            <w:top w:w="0" w:type="dxa"/>
            <w:bottom w:w="0" w:type="dxa"/>
          </w:tblCellMar>
        </w:tblPrEx>
        <w:trPr>
          <w:trHeight w:val="307"/>
        </w:trPr>
        <w:tc>
          <w:tcPr>
            <w:tcW w:w="576" w:type="dxa"/>
            <w:vAlign w:val="center"/>
          </w:tcPr>
          <w:p w:rsidR="00047D5D" w:rsidRPr="00BE31FA" w:rsidRDefault="00047D5D" w:rsidP="0033559A">
            <w:pPr>
              <w:spacing w:before="40" w:after="40"/>
              <w:jc w:val="center"/>
              <w:rPr>
                <w:rFonts w:ascii="Cambria" w:hAnsi="Cambria" w:cs="Arial"/>
                <w:sz w:val="22"/>
                <w:szCs w:val="22"/>
              </w:rPr>
            </w:pPr>
            <w:r w:rsidRPr="00BE31FA">
              <w:rPr>
                <w:rFonts w:ascii="Cambria" w:hAnsi="Cambria" w:cs="Arial"/>
                <w:sz w:val="22"/>
                <w:szCs w:val="22"/>
              </w:rPr>
              <w:t>7</w:t>
            </w:r>
          </w:p>
        </w:tc>
        <w:tc>
          <w:tcPr>
            <w:tcW w:w="3366" w:type="dxa"/>
            <w:shd w:val="clear" w:color="auto" w:fill="D9D9D9"/>
            <w:vAlign w:val="center"/>
          </w:tcPr>
          <w:p w:rsidR="00047D5D" w:rsidRPr="00BE31FA" w:rsidRDefault="00047D5D" w:rsidP="00824627">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 xml:space="preserve">Awarding </w:t>
            </w:r>
            <w:r w:rsidR="00824627" w:rsidRPr="00BE31FA">
              <w:rPr>
                <w:rFonts w:ascii="Cambria" w:hAnsi="Cambria"/>
                <w:b w:val="0"/>
                <w:bCs w:val="0"/>
                <w:sz w:val="22"/>
                <w:szCs w:val="22"/>
              </w:rPr>
              <w:t>i</w:t>
            </w:r>
            <w:r w:rsidRPr="00BE31FA">
              <w:rPr>
                <w:rFonts w:ascii="Cambria" w:hAnsi="Cambria"/>
                <w:b w:val="0"/>
                <w:bCs w:val="0"/>
                <w:sz w:val="22"/>
                <w:szCs w:val="22"/>
              </w:rPr>
              <w:t>nstitution</w:t>
            </w:r>
            <w:r w:rsidRPr="00BE31FA" w:rsidDel="00627DDC">
              <w:rPr>
                <w:rFonts w:ascii="Cambria" w:hAnsi="Cambria"/>
                <w:b w:val="0"/>
                <w:bCs w:val="0"/>
                <w:sz w:val="22"/>
                <w:szCs w:val="22"/>
              </w:rPr>
              <w:t xml:space="preserve"> </w:t>
            </w:r>
          </w:p>
        </w:tc>
        <w:tc>
          <w:tcPr>
            <w:tcW w:w="6138" w:type="dxa"/>
          </w:tcPr>
          <w:p w:rsidR="00047D5D" w:rsidRPr="008F4B51" w:rsidRDefault="00141E04" w:rsidP="00072E02">
            <w:pPr>
              <w:pStyle w:val="ps1Char"/>
            </w:pPr>
            <w:r w:rsidRPr="008F4B51">
              <w:t xml:space="preserve">The </w:t>
            </w:r>
            <w:smartTag w:uri="urn:schemas-microsoft-com:office:smarttags" w:element="place">
              <w:smartTag w:uri="urn:schemas-microsoft-com:office:smarttags" w:element="PlaceType">
                <w:r w:rsidRPr="008F4B51">
                  <w:t>University</w:t>
                </w:r>
              </w:smartTag>
              <w:r w:rsidRPr="008F4B51">
                <w:t xml:space="preserve"> of </w:t>
              </w:r>
              <w:smartTag w:uri="urn:schemas-microsoft-com:office:smarttags" w:element="PlaceName">
                <w:r w:rsidRPr="008F4B51">
                  <w:t>Jordan</w:t>
                </w:r>
              </w:smartTag>
            </w:smartTag>
          </w:p>
        </w:tc>
      </w:tr>
      <w:tr w:rsidR="00671D3D" w:rsidRPr="00BE31FA">
        <w:tblPrEx>
          <w:tblCellMar>
            <w:top w:w="0" w:type="dxa"/>
            <w:bottom w:w="0" w:type="dxa"/>
          </w:tblCellMar>
        </w:tblPrEx>
        <w:trPr>
          <w:trHeight w:val="307"/>
        </w:trPr>
        <w:tc>
          <w:tcPr>
            <w:tcW w:w="576" w:type="dxa"/>
            <w:vAlign w:val="center"/>
          </w:tcPr>
          <w:p w:rsidR="00671D3D" w:rsidRPr="00BE31FA" w:rsidRDefault="00671D3D" w:rsidP="0033559A">
            <w:pPr>
              <w:spacing w:before="40" w:after="40"/>
              <w:jc w:val="center"/>
              <w:rPr>
                <w:rFonts w:ascii="Cambria" w:hAnsi="Cambria" w:cs="Arial"/>
                <w:sz w:val="22"/>
                <w:szCs w:val="22"/>
              </w:rPr>
            </w:pPr>
            <w:r w:rsidRPr="00BE31FA">
              <w:rPr>
                <w:rFonts w:ascii="Cambria" w:hAnsi="Cambria" w:cs="Arial"/>
                <w:sz w:val="22"/>
                <w:szCs w:val="22"/>
              </w:rPr>
              <w:t>8</w:t>
            </w:r>
          </w:p>
        </w:tc>
        <w:tc>
          <w:tcPr>
            <w:tcW w:w="3366" w:type="dxa"/>
            <w:shd w:val="clear" w:color="auto" w:fill="D9D9D9"/>
            <w:vAlign w:val="center"/>
          </w:tcPr>
          <w:p w:rsidR="00671D3D" w:rsidRPr="00BE31FA" w:rsidRDefault="00671D3D" w:rsidP="00F57F5A">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Faculty</w:t>
            </w:r>
          </w:p>
        </w:tc>
        <w:tc>
          <w:tcPr>
            <w:tcW w:w="6138" w:type="dxa"/>
          </w:tcPr>
          <w:p w:rsidR="00671D3D" w:rsidRPr="008F4B51" w:rsidRDefault="004613BA" w:rsidP="00072E02">
            <w:pPr>
              <w:pStyle w:val="ps1Char"/>
            </w:pPr>
            <w:r w:rsidRPr="008F4B51">
              <w:t>Pharmacy</w:t>
            </w:r>
          </w:p>
        </w:tc>
      </w:tr>
      <w:tr w:rsidR="00671D3D" w:rsidRPr="00BE31FA">
        <w:tblPrEx>
          <w:tblCellMar>
            <w:top w:w="0" w:type="dxa"/>
            <w:bottom w:w="0" w:type="dxa"/>
          </w:tblCellMar>
        </w:tblPrEx>
        <w:trPr>
          <w:trHeight w:val="307"/>
        </w:trPr>
        <w:tc>
          <w:tcPr>
            <w:tcW w:w="576" w:type="dxa"/>
            <w:vAlign w:val="center"/>
          </w:tcPr>
          <w:p w:rsidR="00671D3D" w:rsidRPr="00BE31FA" w:rsidRDefault="00671D3D" w:rsidP="0033559A">
            <w:pPr>
              <w:spacing w:before="40" w:after="40"/>
              <w:jc w:val="center"/>
              <w:rPr>
                <w:rFonts w:ascii="Cambria" w:hAnsi="Cambria" w:cs="Arial"/>
                <w:sz w:val="22"/>
                <w:szCs w:val="22"/>
              </w:rPr>
            </w:pPr>
            <w:r w:rsidRPr="00BE31FA">
              <w:rPr>
                <w:rFonts w:ascii="Cambria" w:hAnsi="Cambria" w:cs="Arial"/>
                <w:sz w:val="22"/>
                <w:szCs w:val="22"/>
              </w:rPr>
              <w:t>9</w:t>
            </w:r>
          </w:p>
        </w:tc>
        <w:tc>
          <w:tcPr>
            <w:tcW w:w="3366" w:type="dxa"/>
            <w:shd w:val="clear" w:color="auto" w:fill="D9D9D9"/>
            <w:vAlign w:val="center"/>
          </w:tcPr>
          <w:p w:rsidR="00671D3D" w:rsidRPr="00BE31FA" w:rsidRDefault="00671D3D" w:rsidP="00F57F5A">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Department</w:t>
            </w:r>
          </w:p>
        </w:tc>
        <w:tc>
          <w:tcPr>
            <w:tcW w:w="6138" w:type="dxa"/>
          </w:tcPr>
          <w:p w:rsidR="00671D3D" w:rsidRPr="008F4B51" w:rsidRDefault="004613BA" w:rsidP="00072E02">
            <w:pPr>
              <w:pStyle w:val="ps1Char"/>
            </w:pPr>
            <w:r w:rsidRPr="008F4B51">
              <w:t>Pharmaceutical Sciences</w:t>
            </w:r>
          </w:p>
        </w:tc>
      </w:tr>
      <w:tr w:rsidR="00671D3D" w:rsidRPr="00BE31FA">
        <w:tblPrEx>
          <w:tblCellMar>
            <w:top w:w="0" w:type="dxa"/>
            <w:bottom w:w="0" w:type="dxa"/>
          </w:tblCellMar>
        </w:tblPrEx>
        <w:trPr>
          <w:trHeight w:val="399"/>
        </w:trPr>
        <w:tc>
          <w:tcPr>
            <w:tcW w:w="576" w:type="dxa"/>
            <w:vAlign w:val="center"/>
          </w:tcPr>
          <w:p w:rsidR="00671D3D" w:rsidRPr="00BE31FA" w:rsidRDefault="00671D3D" w:rsidP="0033559A">
            <w:pPr>
              <w:spacing w:before="40" w:after="40"/>
              <w:jc w:val="center"/>
              <w:rPr>
                <w:rFonts w:ascii="Cambria" w:hAnsi="Cambria" w:cs="Arial"/>
                <w:sz w:val="22"/>
                <w:szCs w:val="22"/>
              </w:rPr>
            </w:pPr>
            <w:r w:rsidRPr="00BE31FA">
              <w:rPr>
                <w:rFonts w:ascii="Cambria" w:hAnsi="Cambria" w:cs="Arial"/>
                <w:sz w:val="22"/>
                <w:szCs w:val="22"/>
              </w:rPr>
              <w:t>10</w:t>
            </w:r>
          </w:p>
        </w:tc>
        <w:tc>
          <w:tcPr>
            <w:tcW w:w="3366" w:type="dxa"/>
            <w:shd w:val="clear" w:color="auto" w:fill="D9D9D9"/>
            <w:vAlign w:val="center"/>
          </w:tcPr>
          <w:p w:rsidR="00671D3D" w:rsidRPr="00BE31FA" w:rsidRDefault="00671D3D" w:rsidP="00172634">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 xml:space="preserve">Level of </w:t>
            </w:r>
            <w:r w:rsidR="00172634" w:rsidRPr="00BE31FA">
              <w:rPr>
                <w:rFonts w:ascii="Cambria" w:hAnsi="Cambria"/>
                <w:b w:val="0"/>
                <w:bCs w:val="0"/>
                <w:sz w:val="22"/>
                <w:szCs w:val="22"/>
              </w:rPr>
              <w:t>c</w:t>
            </w:r>
            <w:r w:rsidR="00D75241" w:rsidRPr="00BE31FA">
              <w:rPr>
                <w:rFonts w:ascii="Cambria" w:hAnsi="Cambria"/>
                <w:b w:val="0"/>
                <w:bCs w:val="0"/>
                <w:sz w:val="22"/>
                <w:szCs w:val="22"/>
              </w:rPr>
              <w:t xml:space="preserve">ourse </w:t>
            </w:r>
          </w:p>
        </w:tc>
        <w:tc>
          <w:tcPr>
            <w:tcW w:w="6138" w:type="dxa"/>
          </w:tcPr>
          <w:p w:rsidR="00671D3D" w:rsidRPr="008F4B51" w:rsidRDefault="004613BA" w:rsidP="00072E02">
            <w:pPr>
              <w:pStyle w:val="ps1Char"/>
            </w:pPr>
            <w:r w:rsidRPr="008F4B51">
              <w:t>5</w:t>
            </w:r>
            <w:r w:rsidRPr="008F4B51">
              <w:rPr>
                <w:vertAlign w:val="superscript"/>
              </w:rPr>
              <w:t>th</w:t>
            </w:r>
            <w:r w:rsidRPr="008F4B51">
              <w:t xml:space="preserve"> year students</w:t>
            </w:r>
          </w:p>
        </w:tc>
      </w:tr>
      <w:tr w:rsidR="00761E80" w:rsidRPr="00BE31FA">
        <w:tblPrEx>
          <w:tblCellMar>
            <w:top w:w="0" w:type="dxa"/>
            <w:bottom w:w="0" w:type="dxa"/>
          </w:tblCellMar>
        </w:tblPrEx>
        <w:trPr>
          <w:trHeight w:val="307"/>
        </w:trPr>
        <w:tc>
          <w:tcPr>
            <w:tcW w:w="576" w:type="dxa"/>
            <w:vAlign w:val="center"/>
          </w:tcPr>
          <w:p w:rsidR="00761E80" w:rsidRPr="00BE31FA" w:rsidRDefault="00761E80" w:rsidP="0033559A">
            <w:pPr>
              <w:spacing w:before="40" w:after="40"/>
              <w:jc w:val="center"/>
              <w:rPr>
                <w:rFonts w:ascii="Cambria" w:hAnsi="Cambria" w:cs="Arial"/>
                <w:sz w:val="22"/>
                <w:szCs w:val="22"/>
              </w:rPr>
            </w:pPr>
            <w:r w:rsidRPr="00BE31FA">
              <w:rPr>
                <w:rFonts w:ascii="Cambria" w:hAnsi="Cambria" w:cs="Arial"/>
                <w:sz w:val="22"/>
                <w:szCs w:val="22"/>
              </w:rPr>
              <w:t>11</w:t>
            </w:r>
          </w:p>
        </w:tc>
        <w:tc>
          <w:tcPr>
            <w:tcW w:w="3366" w:type="dxa"/>
            <w:shd w:val="clear" w:color="auto" w:fill="D9D9D9"/>
          </w:tcPr>
          <w:p w:rsidR="00761E80" w:rsidRPr="00BE31FA" w:rsidRDefault="00D75241" w:rsidP="00D75241">
            <w:pPr>
              <w:tabs>
                <w:tab w:val="left" w:pos="900"/>
              </w:tabs>
              <w:rPr>
                <w:rFonts w:ascii="Cambria" w:hAnsi="Cambria" w:cs="Calibri"/>
                <w:sz w:val="22"/>
                <w:szCs w:val="22"/>
              </w:rPr>
            </w:pPr>
            <w:r w:rsidRPr="00BE31FA">
              <w:rPr>
                <w:rFonts w:ascii="Cambria" w:hAnsi="Cambria"/>
                <w:sz w:val="22"/>
                <w:szCs w:val="22"/>
              </w:rPr>
              <w:t>Year of study and</w:t>
            </w:r>
            <w:r w:rsidRPr="00BE31FA">
              <w:rPr>
                <w:rFonts w:ascii="Cambria" w:hAnsi="Cambria" w:cs="Calibri"/>
                <w:sz w:val="22"/>
                <w:szCs w:val="22"/>
              </w:rPr>
              <w:t xml:space="preserve"> s</w:t>
            </w:r>
            <w:r w:rsidR="00761E80" w:rsidRPr="00BE31FA">
              <w:rPr>
                <w:rFonts w:ascii="Cambria" w:hAnsi="Cambria" w:cs="Calibri"/>
                <w:sz w:val="22"/>
                <w:szCs w:val="22"/>
              </w:rPr>
              <w:t>emester</w:t>
            </w:r>
            <w:r w:rsidR="00824627" w:rsidRPr="00BE31FA">
              <w:rPr>
                <w:rFonts w:ascii="Cambria" w:hAnsi="Cambria" w:cs="Calibri"/>
                <w:sz w:val="22"/>
                <w:szCs w:val="22"/>
              </w:rPr>
              <w:t xml:space="preserve"> </w:t>
            </w:r>
            <w:r w:rsidR="00761E80" w:rsidRPr="00BE31FA">
              <w:rPr>
                <w:rFonts w:ascii="Cambria" w:hAnsi="Cambria" w:cs="Calibri"/>
                <w:sz w:val="22"/>
                <w:szCs w:val="22"/>
              </w:rPr>
              <w:t>(s)</w:t>
            </w:r>
          </w:p>
        </w:tc>
        <w:tc>
          <w:tcPr>
            <w:tcW w:w="6138" w:type="dxa"/>
          </w:tcPr>
          <w:p w:rsidR="00761E80" w:rsidRPr="008F4B51" w:rsidRDefault="00E647E1" w:rsidP="00D979F2">
            <w:pPr>
              <w:pStyle w:val="ps1Char"/>
            </w:pPr>
            <w:r w:rsidRPr="008F4B51">
              <w:t>20</w:t>
            </w:r>
            <w:r w:rsidR="001030E7">
              <w:t>2</w:t>
            </w:r>
            <w:r w:rsidR="00D979F2">
              <w:t>1</w:t>
            </w:r>
            <w:r w:rsidRPr="008F4B51">
              <w:t>/20</w:t>
            </w:r>
            <w:r w:rsidR="001030E7">
              <w:t>2</w:t>
            </w:r>
            <w:r w:rsidR="00D979F2">
              <w:t>2</w:t>
            </w:r>
            <w:r w:rsidRPr="008F4B51">
              <w:t xml:space="preserve"> – </w:t>
            </w:r>
            <w:r w:rsidR="00D979F2">
              <w:t>first semester</w:t>
            </w:r>
          </w:p>
        </w:tc>
      </w:tr>
      <w:tr w:rsidR="00761E80" w:rsidRPr="00BE31FA">
        <w:tblPrEx>
          <w:tblCellMar>
            <w:top w:w="0" w:type="dxa"/>
            <w:bottom w:w="0" w:type="dxa"/>
          </w:tblCellMar>
        </w:tblPrEx>
        <w:trPr>
          <w:trHeight w:val="307"/>
        </w:trPr>
        <w:tc>
          <w:tcPr>
            <w:tcW w:w="576" w:type="dxa"/>
            <w:vAlign w:val="center"/>
          </w:tcPr>
          <w:p w:rsidR="00761E80" w:rsidRPr="00BE31FA" w:rsidRDefault="00761E80" w:rsidP="0033559A">
            <w:pPr>
              <w:spacing w:before="40" w:after="40"/>
              <w:jc w:val="center"/>
              <w:rPr>
                <w:rFonts w:ascii="Cambria" w:hAnsi="Cambria" w:cs="Arial"/>
                <w:sz w:val="22"/>
                <w:szCs w:val="22"/>
              </w:rPr>
            </w:pPr>
            <w:r w:rsidRPr="00BE31FA">
              <w:rPr>
                <w:rFonts w:ascii="Cambria" w:hAnsi="Cambria" w:cs="Arial"/>
                <w:sz w:val="22"/>
                <w:szCs w:val="22"/>
              </w:rPr>
              <w:t>12</w:t>
            </w:r>
          </w:p>
        </w:tc>
        <w:tc>
          <w:tcPr>
            <w:tcW w:w="3366" w:type="dxa"/>
            <w:shd w:val="clear" w:color="auto" w:fill="D9D9D9"/>
            <w:vAlign w:val="center"/>
          </w:tcPr>
          <w:p w:rsidR="00761E80" w:rsidRPr="00BE31FA" w:rsidRDefault="00761E80" w:rsidP="00761E80">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Final Qualification</w:t>
            </w:r>
          </w:p>
        </w:tc>
        <w:tc>
          <w:tcPr>
            <w:tcW w:w="6138" w:type="dxa"/>
          </w:tcPr>
          <w:p w:rsidR="00761E80" w:rsidRPr="008F4B51" w:rsidRDefault="005B2079" w:rsidP="00072E02">
            <w:pPr>
              <w:pStyle w:val="ps1Char"/>
            </w:pPr>
            <w:r w:rsidRPr="008F4B51">
              <w:t>B.sc in Pharmacy</w:t>
            </w:r>
          </w:p>
        </w:tc>
      </w:tr>
      <w:tr w:rsidR="00761E80" w:rsidRPr="00BE31FA">
        <w:tblPrEx>
          <w:tblCellMar>
            <w:top w:w="0" w:type="dxa"/>
            <w:bottom w:w="0" w:type="dxa"/>
          </w:tblCellMar>
        </w:tblPrEx>
        <w:trPr>
          <w:trHeight w:val="307"/>
        </w:trPr>
        <w:tc>
          <w:tcPr>
            <w:tcW w:w="576" w:type="dxa"/>
            <w:vAlign w:val="center"/>
          </w:tcPr>
          <w:p w:rsidR="00761E80" w:rsidRPr="00BE31FA" w:rsidRDefault="00761E80" w:rsidP="0033559A">
            <w:pPr>
              <w:spacing w:before="40" w:after="40"/>
              <w:jc w:val="center"/>
              <w:rPr>
                <w:rFonts w:ascii="Cambria" w:hAnsi="Cambria" w:cs="Arial"/>
                <w:sz w:val="22"/>
                <w:szCs w:val="22"/>
              </w:rPr>
            </w:pPr>
            <w:r w:rsidRPr="00BE31FA">
              <w:rPr>
                <w:rFonts w:ascii="Cambria" w:hAnsi="Cambria" w:cs="Arial"/>
                <w:sz w:val="22"/>
                <w:szCs w:val="22"/>
              </w:rPr>
              <w:t>13</w:t>
            </w:r>
          </w:p>
        </w:tc>
        <w:tc>
          <w:tcPr>
            <w:tcW w:w="3366" w:type="dxa"/>
            <w:shd w:val="clear" w:color="auto" w:fill="D9D9D9"/>
            <w:vAlign w:val="center"/>
          </w:tcPr>
          <w:p w:rsidR="00761E80" w:rsidRPr="00BE31FA" w:rsidRDefault="00761E80" w:rsidP="00824627">
            <w:pPr>
              <w:pStyle w:val="Default"/>
              <w:rPr>
                <w:rFonts w:ascii="Cambria" w:hAnsi="Cambria"/>
                <w:sz w:val="22"/>
                <w:szCs w:val="22"/>
              </w:rPr>
            </w:pPr>
            <w:r w:rsidRPr="00BE31FA">
              <w:rPr>
                <w:rFonts w:ascii="Cambria" w:hAnsi="Cambria"/>
                <w:sz w:val="22"/>
                <w:szCs w:val="22"/>
              </w:rPr>
              <w:t xml:space="preserve">Other </w:t>
            </w:r>
            <w:r w:rsidR="00824627" w:rsidRPr="00BE31FA">
              <w:rPr>
                <w:rFonts w:ascii="Cambria" w:hAnsi="Cambria"/>
                <w:sz w:val="22"/>
                <w:szCs w:val="22"/>
              </w:rPr>
              <w:t>d</w:t>
            </w:r>
            <w:r w:rsidRPr="00BE31FA">
              <w:rPr>
                <w:rFonts w:ascii="Cambria" w:hAnsi="Cambria"/>
                <w:sz w:val="22"/>
                <w:szCs w:val="22"/>
              </w:rPr>
              <w:t>epartment</w:t>
            </w:r>
            <w:r w:rsidR="00DD25CD" w:rsidRPr="00BE31FA">
              <w:rPr>
                <w:rFonts w:ascii="Cambria" w:hAnsi="Cambria"/>
                <w:sz w:val="22"/>
                <w:szCs w:val="22"/>
              </w:rPr>
              <w:t xml:space="preserve"> </w:t>
            </w:r>
            <w:r w:rsidRPr="00BE31FA">
              <w:rPr>
                <w:rFonts w:ascii="Cambria" w:hAnsi="Cambria"/>
                <w:sz w:val="22"/>
                <w:szCs w:val="22"/>
              </w:rPr>
              <w:t>(s) involved in teaching the course</w:t>
            </w:r>
          </w:p>
        </w:tc>
        <w:tc>
          <w:tcPr>
            <w:tcW w:w="6138" w:type="dxa"/>
          </w:tcPr>
          <w:p w:rsidR="00761E80" w:rsidRPr="008F4B51" w:rsidDel="000E10C1" w:rsidRDefault="004613BA" w:rsidP="00072E02">
            <w:pPr>
              <w:pStyle w:val="ps1Char"/>
            </w:pPr>
            <w:r w:rsidRPr="008F4B51">
              <w:t>-----</w:t>
            </w:r>
          </w:p>
        </w:tc>
      </w:tr>
      <w:tr w:rsidR="00761E80" w:rsidRPr="00BE31FA">
        <w:tblPrEx>
          <w:tblCellMar>
            <w:top w:w="0" w:type="dxa"/>
            <w:bottom w:w="0" w:type="dxa"/>
          </w:tblCellMar>
        </w:tblPrEx>
        <w:trPr>
          <w:trHeight w:val="399"/>
        </w:trPr>
        <w:tc>
          <w:tcPr>
            <w:tcW w:w="576" w:type="dxa"/>
            <w:vAlign w:val="center"/>
          </w:tcPr>
          <w:p w:rsidR="00761E80" w:rsidRPr="00BE31FA" w:rsidRDefault="00761E80" w:rsidP="0033559A">
            <w:pPr>
              <w:spacing w:before="40" w:after="40"/>
              <w:jc w:val="center"/>
              <w:rPr>
                <w:rFonts w:ascii="Cambria" w:hAnsi="Cambria" w:cs="Arial"/>
                <w:sz w:val="22"/>
                <w:szCs w:val="22"/>
              </w:rPr>
            </w:pPr>
            <w:r w:rsidRPr="00BE31FA">
              <w:rPr>
                <w:rFonts w:ascii="Cambria" w:hAnsi="Cambria" w:cs="Arial"/>
                <w:sz w:val="22"/>
                <w:szCs w:val="22"/>
              </w:rPr>
              <w:t>14</w:t>
            </w:r>
          </w:p>
        </w:tc>
        <w:tc>
          <w:tcPr>
            <w:tcW w:w="3366" w:type="dxa"/>
            <w:shd w:val="clear" w:color="auto" w:fill="D9D9D9"/>
            <w:vAlign w:val="center"/>
          </w:tcPr>
          <w:p w:rsidR="00761E80" w:rsidRPr="00BE31FA" w:rsidRDefault="00761E80" w:rsidP="00C06816">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Language of Instruction</w:t>
            </w:r>
          </w:p>
        </w:tc>
        <w:tc>
          <w:tcPr>
            <w:tcW w:w="6138" w:type="dxa"/>
            <w:vAlign w:val="center"/>
          </w:tcPr>
          <w:p w:rsidR="00761E80" w:rsidRPr="008F4B51" w:rsidRDefault="004613BA" w:rsidP="00072E02">
            <w:pPr>
              <w:pStyle w:val="ps1Char"/>
            </w:pPr>
            <w:r w:rsidRPr="008F4B51">
              <w:t xml:space="preserve">English </w:t>
            </w:r>
          </w:p>
        </w:tc>
      </w:tr>
      <w:tr w:rsidR="00761E80" w:rsidRPr="00BE31FA">
        <w:tblPrEx>
          <w:tblCellMar>
            <w:top w:w="0" w:type="dxa"/>
            <w:bottom w:w="0" w:type="dxa"/>
          </w:tblCellMar>
        </w:tblPrEx>
        <w:trPr>
          <w:trHeight w:val="307"/>
        </w:trPr>
        <w:tc>
          <w:tcPr>
            <w:tcW w:w="576" w:type="dxa"/>
            <w:vAlign w:val="center"/>
          </w:tcPr>
          <w:p w:rsidR="00761E80" w:rsidRPr="00BE31FA" w:rsidRDefault="00761E80" w:rsidP="0033559A">
            <w:pPr>
              <w:spacing w:before="40" w:after="40"/>
              <w:jc w:val="center"/>
              <w:rPr>
                <w:rFonts w:ascii="Cambria" w:hAnsi="Cambria" w:cs="Arial"/>
                <w:sz w:val="22"/>
                <w:szCs w:val="22"/>
              </w:rPr>
            </w:pPr>
            <w:r w:rsidRPr="00BE31FA">
              <w:rPr>
                <w:rFonts w:ascii="Cambria" w:hAnsi="Cambria" w:cs="Arial"/>
                <w:sz w:val="22"/>
                <w:szCs w:val="22"/>
              </w:rPr>
              <w:t>15</w:t>
            </w:r>
          </w:p>
        </w:tc>
        <w:tc>
          <w:tcPr>
            <w:tcW w:w="3366" w:type="dxa"/>
            <w:shd w:val="clear" w:color="auto" w:fill="D9D9D9"/>
            <w:vAlign w:val="center"/>
          </w:tcPr>
          <w:p w:rsidR="00761E80" w:rsidRPr="00BE31FA" w:rsidRDefault="00761E80" w:rsidP="00CC4F1F">
            <w:pPr>
              <w:pStyle w:val="ps2"/>
              <w:spacing w:before="40" w:after="40" w:line="240" w:lineRule="auto"/>
              <w:rPr>
                <w:rFonts w:ascii="Cambria" w:hAnsi="Cambria"/>
                <w:b w:val="0"/>
                <w:bCs w:val="0"/>
                <w:sz w:val="22"/>
                <w:szCs w:val="22"/>
              </w:rPr>
            </w:pPr>
            <w:r w:rsidRPr="00BE31FA">
              <w:rPr>
                <w:rFonts w:ascii="Cambria" w:hAnsi="Cambria"/>
                <w:b w:val="0"/>
                <w:bCs w:val="0"/>
                <w:sz w:val="22"/>
                <w:szCs w:val="22"/>
              </w:rPr>
              <w:t>Date of production/revision</w:t>
            </w:r>
          </w:p>
        </w:tc>
        <w:tc>
          <w:tcPr>
            <w:tcW w:w="6138" w:type="dxa"/>
          </w:tcPr>
          <w:p w:rsidR="00761E80" w:rsidRPr="008F4B51" w:rsidRDefault="00D979F2" w:rsidP="00D979F2">
            <w:pPr>
              <w:pStyle w:val="ps1Char"/>
            </w:pPr>
            <w:r>
              <w:t>September</w:t>
            </w:r>
            <w:r w:rsidR="001030E7">
              <w:t xml:space="preserve"> </w:t>
            </w:r>
            <w:r>
              <w:t>12</w:t>
            </w:r>
            <w:r w:rsidR="004613BA" w:rsidRPr="008F4B51">
              <w:t>, 20</w:t>
            </w:r>
            <w:r w:rsidR="00D21684">
              <w:t>2</w:t>
            </w:r>
            <w:r w:rsidR="005B3FD7">
              <w:t>1</w:t>
            </w:r>
            <w:r w:rsidR="004613BA" w:rsidRPr="008F4B51">
              <w:t xml:space="preserve"> </w:t>
            </w:r>
          </w:p>
        </w:tc>
      </w:tr>
    </w:tbl>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tblPrEx>
          <w:tblCellMar>
            <w:top w:w="0" w:type="dxa"/>
            <w:bottom w:w="0" w:type="dxa"/>
          </w:tblCellMar>
        </w:tblPrEx>
        <w:trPr>
          <w:trHeight w:val="1043"/>
        </w:trPr>
        <w:tc>
          <w:tcPr>
            <w:tcW w:w="10080" w:type="dxa"/>
          </w:tcPr>
          <w:p w:rsidR="004613BA" w:rsidRPr="008F4B51" w:rsidRDefault="004613BA" w:rsidP="00072E02">
            <w:pPr>
              <w:pStyle w:val="ps1Char"/>
            </w:pPr>
          </w:p>
          <w:p w:rsidR="004613BA" w:rsidRPr="002055DF" w:rsidRDefault="002055DF" w:rsidP="00072E02">
            <w:pPr>
              <w:pStyle w:val="ps1Char"/>
            </w:pPr>
            <w:r>
              <w:t>Prof</w:t>
            </w:r>
            <w:r w:rsidR="004613BA" w:rsidRPr="008F4B51">
              <w:t xml:space="preserve">. </w:t>
            </w:r>
            <w:r w:rsidRPr="002055DF">
              <w:t xml:space="preserve">Muhammed </w:t>
            </w:r>
            <w:proofErr w:type="spellStart"/>
            <w:r w:rsidRPr="002055DF">
              <w:t>Alzweiri</w:t>
            </w:r>
            <w:proofErr w:type="spellEnd"/>
          </w:p>
          <w:p w:rsidR="004202C0" w:rsidRPr="008F4B51" w:rsidRDefault="004613BA" w:rsidP="002055DF">
            <w:pPr>
              <w:pStyle w:val="ps1Char"/>
            </w:pPr>
            <w:r w:rsidRPr="008F4B51">
              <w:t xml:space="preserve">Office No.: </w:t>
            </w:r>
            <w:r w:rsidR="0006318D" w:rsidRPr="008F4B51">
              <w:t>3</w:t>
            </w:r>
            <w:r w:rsidR="002055DF">
              <w:t>65</w:t>
            </w:r>
          </w:p>
          <w:p w:rsidR="004613BA" w:rsidRPr="008F4B51" w:rsidRDefault="004613BA" w:rsidP="002055DF">
            <w:pPr>
              <w:pStyle w:val="ps1Char"/>
            </w:pPr>
            <w:r w:rsidRPr="008F4B51">
              <w:t>Phone No.: + 962 65355000 (233</w:t>
            </w:r>
            <w:r w:rsidR="002055DF">
              <w:t>65</w:t>
            </w:r>
            <w:r w:rsidRPr="008F4B51">
              <w:t>)</w:t>
            </w:r>
          </w:p>
          <w:p w:rsidR="004613BA" w:rsidRPr="008F4B51" w:rsidRDefault="004613BA" w:rsidP="002055DF">
            <w:pPr>
              <w:pStyle w:val="ps1Char"/>
            </w:pPr>
            <w:r w:rsidRPr="008F4B51">
              <w:t xml:space="preserve">Email: </w:t>
            </w:r>
            <w:r w:rsidR="002055DF">
              <w:t>m.alzweiri</w:t>
            </w:r>
            <w:r w:rsidR="00E647E1" w:rsidRPr="008F4B51">
              <w:t>@ju.edu.jo</w:t>
            </w:r>
          </w:p>
          <w:p w:rsidR="004C39CD" w:rsidRPr="008F4B51" w:rsidRDefault="004613BA" w:rsidP="00D979F2">
            <w:pPr>
              <w:pStyle w:val="ps1Char"/>
            </w:pPr>
            <w:r w:rsidRPr="008F4B51">
              <w:t xml:space="preserve">Office hours: </w:t>
            </w:r>
            <w:r w:rsidR="00D979F2">
              <w:t>To be determined</w:t>
            </w:r>
          </w:p>
        </w:tc>
      </w:tr>
    </w:tbl>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FC5969">
        <w:trPr>
          <w:trHeight w:val="539"/>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55553">
            <w:pPr>
              <w:rPr>
                <w:rFonts w:ascii="Cambria" w:hAnsi="Cambria"/>
                <w:i/>
                <w:iCs/>
                <w:sz w:val="22"/>
                <w:szCs w:val="22"/>
                <w:lang w:val="en-U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rsidR="005303D7" w:rsidRPr="00683A68" w:rsidRDefault="005303D7">
            <w:pPr>
              <w:rPr>
                <w:rFonts w:ascii="Cambria" w:hAnsi="Cambria"/>
                <w:i/>
                <w:iCs/>
                <w:sz w:val="22"/>
                <w:szCs w:val="22"/>
                <w:lang w:val="en-US"/>
              </w:rPr>
            </w:pPr>
          </w:p>
          <w:p w:rsidR="009310E1" w:rsidRPr="00683A68" w:rsidRDefault="00874B1B" w:rsidP="004C0542">
            <w:pPr>
              <w:rPr>
                <w:rFonts w:ascii="Cambria" w:hAnsi="Cambria"/>
                <w:i/>
                <w:iCs/>
                <w:sz w:val="22"/>
                <w:szCs w:val="22"/>
                <w:lang w:val="en-US"/>
              </w:rPr>
            </w:pPr>
            <w:r>
              <w:rPr>
                <w:rFonts w:ascii="Cambria" w:hAnsi="Cambria"/>
                <w:i/>
                <w:iCs/>
                <w:sz w:val="22"/>
                <w:szCs w:val="22"/>
                <w:lang w:val="en-US"/>
              </w:rPr>
              <w:t>------</w:t>
            </w:r>
          </w:p>
        </w:tc>
      </w:tr>
    </w:tbl>
    <w:p w:rsidR="004C0542" w:rsidRDefault="004C0542" w:rsidP="00955553">
      <w:pPr>
        <w:pStyle w:val="Heading7"/>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50625" w:rsidRPr="00683A68" w:rsidRDefault="00955553" w:rsidP="00D979F2">
            <w:pPr>
              <w:pStyle w:val="Caption"/>
              <w:jc w:val="both"/>
              <w:rPr>
                <w:sz w:val="22"/>
                <w:szCs w:val="22"/>
                <w:lang w:val="en-US"/>
              </w:rPr>
            </w:pPr>
            <w:r w:rsidRPr="00683A68">
              <w:rPr>
                <w:rStyle w:val="hps"/>
                <w:rFonts w:ascii="Cambria" w:hAnsi="Cambria"/>
                <w:i/>
                <w:iCs/>
                <w:szCs w:val="20"/>
                <w:lang w:val="en"/>
              </w:rPr>
              <w:t>As stated</w:t>
            </w:r>
            <w:r w:rsidRPr="00683A68">
              <w:rPr>
                <w:rStyle w:val="shorttext"/>
                <w:rFonts w:ascii="Cambria" w:hAnsi="Cambria"/>
                <w:i/>
                <w:iCs/>
                <w:szCs w:val="20"/>
                <w:lang w:val="en"/>
              </w:rPr>
              <w:t xml:space="preserve"> </w:t>
            </w:r>
            <w:r w:rsidRPr="00683A68">
              <w:rPr>
                <w:rStyle w:val="hps"/>
                <w:rFonts w:ascii="Cambria" w:hAnsi="Cambria"/>
                <w:i/>
                <w:iCs/>
                <w:szCs w:val="20"/>
                <w:lang w:val="en"/>
              </w:rPr>
              <w:t>in the approved</w:t>
            </w:r>
            <w:r w:rsidRPr="00683A68">
              <w:rPr>
                <w:rStyle w:val="shorttext"/>
                <w:rFonts w:ascii="Cambria" w:hAnsi="Cambria"/>
                <w:i/>
                <w:iCs/>
                <w:szCs w:val="20"/>
                <w:lang w:val="en"/>
              </w:rPr>
              <w:t xml:space="preserve"> </w:t>
            </w:r>
            <w:r w:rsidRPr="00683A68">
              <w:rPr>
                <w:rStyle w:val="hps"/>
                <w:rFonts w:ascii="Cambria" w:hAnsi="Cambria"/>
                <w:i/>
                <w:iCs/>
                <w:szCs w:val="20"/>
                <w:lang w:val="en"/>
              </w:rPr>
              <w:t>study plan.</w:t>
            </w:r>
          </w:p>
          <w:p w:rsidR="00683A68" w:rsidRPr="00E647E1" w:rsidRDefault="004C0542" w:rsidP="00D979F2">
            <w:pPr>
              <w:pStyle w:val="Caption"/>
              <w:jc w:val="both"/>
              <w:rPr>
                <w:rFonts w:cs="Simplified Arabic"/>
              </w:rPr>
            </w:pPr>
            <w:r w:rsidRPr="00E647E1">
              <w:rPr>
                <w:rFonts w:cs="Simplified Arabic"/>
              </w:rPr>
              <w:t xml:space="preserve">The course will cover advanced study of the modern methods of chromatography used in separation &amp; purification including TLC, CC, GC, HPLC and other hyphenated techniques. Aspects of different extraction and purification methods and analytical method validation will also be covered. At the end of the course the student is expected to acquire basic and applied knowledge regarding chromatography and separation science. The student will realize the importance of chromatography in different pharmaceutical fields including drug discovery, drug identification and characterization, and will recognize its wide application in quantitative and qualitative </w:t>
            </w:r>
            <w:proofErr w:type="spellStart"/>
            <w:r w:rsidRPr="00E647E1">
              <w:rPr>
                <w:rFonts w:cs="Simplified Arabic"/>
              </w:rPr>
              <w:t>pharmacopoeial</w:t>
            </w:r>
            <w:proofErr w:type="spellEnd"/>
            <w:r w:rsidRPr="00E647E1">
              <w:rPr>
                <w:rFonts w:cs="Simplified Arabic"/>
              </w:rPr>
              <w:t xml:space="preserve"> analysis including its application in the limit test of impurities and in the assay of different drugs. The proper selection of the best chromatographic technique and conditions to resolve certain separation problems will be covered and discussed. </w:t>
            </w:r>
            <w:r w:rsidR="00D979F2" w:rsidRPr="00D979F2">
              <w:rPr>
                <w:rFonts w:cs="Simplified Arabic"/>
                <w:highlight w:val="yellow"/>
              </w:rPr>
              <w:t>The course is designed to be integrated. There is an online video/lecture/presentation after a couple of face-to-face lectures.</w:t>
            </w:r>
          </w:p>
        </w:tc>
      </w:tr>
    </w:tbl>
    <w:p w:rsidR="004C0542" w:rsidRDefault="004C0542" w:rsidP="007D5E9D">
      <w:pPr>
        <w:pStyle w:val="ps1numbered"/>
        <w:numPr>
          <w:ilvl w:val="0"/>
          <w:numId w:val="0"/>
        </w:numPr>
        <w:ind w:left="360"/>
      </w:pPr>
    </w:p>
    <w:p w:rsidR="002F41AD" w:rsidRDefault="002F41AD" w:rsidP="007D5E9D">
      <w:pPr>
        <w:pStyle w:val="ps1numbered"/>
        <w:numPr>
          <w:ilvl w:val="0"/>
          <w:numId w:val="0"/>
        </w:numPr>
        <w:ind w:left="360"/>
      </w:pPr>
    </w:p>
    <w:p w:rsidR="002F41AD" w:rsidRDefault="002F41AD" w:rsidP="007D5E9D">
      <w:pPr>
        <w:pStyle w:val="ps1numbered"/>
        <w:numPr>
          <w:ilvl w:val="0"/>
          <w:numId w:val="0"/>
        </w:numPr>
        <w:ind w:left="360"/>
      </w:pPr>
    </w:p>
    <w:p w:rsidR="007D5E9D" w:rsidRDefault="007D5E9D" w:rsidP="007D5E9D">
      <w:pPr>
        <w:pStyle w:val="ps1numbered"/>
        <w:numPr>
          <w:ilvl w:val="0"/>
          <w:numId w:val="0"/>
        </w:numPr>
        <w:ind w:left="360"/>
      </w:pPr>
    </w:p>
    <w:p w:rsidR="007D76F3" w:rsidRPr="002F41AD" w:rsidRDefault="00F248B9" w:rsidP="00072E02">
      <w:pPr>
        <w:pStyle w:val="ps1numbered"/>
      </w:pPr>
      <w:r w:rsidRPr="00060BDD">
        <w:t>19</w:t>
      </w:r>
      <w:r w:rsidR="007B266D" w:rsidRPr="00060BDD">
        <w:t xml:space="preserve">. </w:t>
      </w:r>
      <w:r w:rsidRPr="00060BDD">
        <w:t>Course aims and outcomes</w:t>
      </w:r>
      <w:r w:rsidR="0033559A" w:rsidRPr="00060BDD">
        <w:t>:</w:t>
      </w:r>
      <w:r w:rsidR="00832EDA" w:rsidRPr="00060BDD">
        <w:t xml:space="preserve"> </w:t>
      </w:r>
    </w:p>
    <w:p w:rsidR="008B05EA" w:rsidRDefault="004209ED" w:rsidP="008B05EA">
      <w:pPr>
        <w:pStyle w:val="ps2"/>
        <w:spacing w:before="0" w:after="0" w:line="240" w:lineRule="auto"/>
        <w:rPr>
          <w:rFonts w:ascii="Cambria" w:hAnsi="Cambria"/>
          <w:sz w:val="22"/>
          <w:szCs w:val="22"/>
        </w:rPr>
      </w:pPr>
      <w:r>
        <w:rPr>
          <w:rFonts w:ascii="Cambria" w:hAnsi="Cambria"/>
          <w:sz w:val="22"/>
          <w:szCs w:val="22"/>
        </w:rPr>
        <w:t xml:space="preserve">         A- Aims</w:t>
      </w:r>
    </w:p>
    <w:p w:rsidR="004209ED" w:rsidRPr="00477A5C" w:rsidRDefault="004209ED" w:rsidP="004209ED">
      <w:pPr>
        <w:numPr>
          <w:ilvl w:val="0"/>
          <w:numId w:val="4"/>
        </w:numPr>
        <w:rPr>
          <w:rFonts w:ascii="Cambria" w:hAnsi="Cambria"/>
          <w:sz w:val="22"/>
          <w:szCs w:val="22"/>
          <w:lang w:bidi="ar-JO"/>
        </w:rPr>
      </w:pPr>
      <w:r w:rsidRPr="00477A5C">
        <w:rPr>
          <w:rFonts w:ascii="Cambria" w:hAnsi="Cambria"/>
          <w:sz w:val="22"/>
          <w:szCs w:val="22"/>
          <w:lang w:bidi="ar-JO"/>
        </w:rPr>
        <w:t>Understanding the definition, basics and types of separation and chromatographic techniques.</w:t>
      </w:r>
    </w:p>
    <w:p w:rsidR="004209ED" w:rsidRPr="00477A5C" w:rsidRDefault="004209ED" w:rsidP="004209ED">
      <w:pPr>
        <w:numPr>
          <w:ilvl w:val="0"/>
          <w:numId w:val="4"/>
        </w:numPr>
        <w:rPr>
          <w:rFonts w:ascii="Cambria" w:hAnsi="Cambria"/>
          <w:sz w:val="22"/>
          <w:szCs w:val="22"/>
          <w:lang w:bidi="ar-JO"/>
        </w:rPr>
      </w:pPr>
      <w:r w:rsidRPr="00477A5C">
        <w:rPr>
          <w:rFonts w:ascii="Cambria" w:hAnsi="Cambria"/>
          <w:sz w:val="22"/>
          <w:szCs w:val="22"/>
          <w:lang w:bidi="ar-JO"/>
        </w:rPr>
        <w:t>Understanding the importance and various application of chromatography in pharmacy.</w:t>
      </w:r>
    </w:p>
    <w:p w:rsidR="004209ED" w:rsidRDefault="004209ED" w:rsidP="004209ED">
      <w:pPr>
        <w:numPr>
          <w:ilvl w:val="0"/>
          <w:numId w:val="4"/>
        </w:numPr>
        <w:rPr>
          <w:rFonts w:ascii="Cambria" w:hAnsi="Cambria"/>
          <w:sz w:val="22"/>
          <w:szCs w:val="22"/>
          <w:lang w:bidi="ar-JO"/>
        </w:rPr>
      </w:pPr>
      <w:r w:rsidRPr="00477A5C">
        <w:rPr>
          <w:rFonts w:ascii="Cambria" w:hAnsi="Cambria"/>
          <w:sz w:val="22"/>
          <w:szCs w:val="22"/>
          <w:lang w:bidi="ar-JO"/>
        </w:rPr>
        <w:t xml:space="preserve">Recognizing the variables of chromatographic process and the best conditions to achieve the best results. </w:t>
      </w:r>
    </w:p>
    <w:p w:rsidR="004209ED" w:rsidRDefault="004209ED" w:rsidP="004209ED">
      <w:pPr>
        <w:numPr>
          <w:ilvl w:val="0"/>
          <w:numId w:val="4"/>
        </w:numPr>
        <w:rPr>
          <w:rFonts w:ascii="Cambria" w:hAnsi="Cambria"/>
          <w:sz w:val="22"/>
          <w:szCs w:val="22"/>
          <w:lang w:bidi="ar-JO"/>
        </w:rPr>
      </w:pPr>
      <w:r w:rsidRPr="00477A5C">
        <w:rPr>
          <w:rFonts w:ascii="Cambria" w:hAnsi="Cambria"/>
          <w:sz w:val="22"/>
          <w:szCs w:val="22"/>
          <w:lang w:bidi="ar-JO"/>
        </w:rPr>
        <w:t xml:space="preserve">To get familiar with some common and specialized chromatographic techniques (e.g. hyphenated systems), </w:t>
      </w:r>
      <w:proofErr w:type="spellStart"/>
      <w:r w:rsidRPr="00477A5C">
        <w:rPr>
          <w:rFonts w:ascii="Cambria" w:hAnsi="Cambria"/>
          <w:sz w:val="22"/>
          <w:szCs w:val="22"/>
          <w:lang w:bidi="ar-JO"/>
        </w:rPr>
        <w:t>pharmacopoeial</w:t>
      </w:r>
      <w:proofErr w:type="spellEnd"/>
      <w:r w:rsidRPr="00477A5C">
        <w:rPr>
          <w:rFonts w:ascii="Cambria" w:hAnsi="Cambria"/>
          <w:sz w:val="22"/>
          <w:szCs w:val="22"/>
          <w:lang w:bidi="ar-JO"/>
        </w:rPr>
        <w:t xml:space="preserve"> drug analysis (assay related substances), bioanalysis, and method development and validation.</w:t>
      </w:r>
    </w:p>
    <w:p w:rsidR="004209ED" w:rsidRDefault="004209ED" w:rsidP="004209ED">
      <w:pPr>
        <w:ind w:left="360"/>
        <w:rPr>
          <w:rFonts w:ascii="Cambria" w:hAnsi="Cambria"/>
          <w:sz w:val="22"/>
          <w:szCs w:val="22"/>
          <w:lang w:bidi="ar-JO"/>
        </w:rPr>
      </w:pPr>
    </w:p>
    <w:p w:rsidR="004209ED" w:rsidRPr="00A83C0D" w:rsidRDefault="004209ED" w:rsidP="007F0843">
      <w:pPr>
        <w:rPr>
          <w:rFonts w:ascii="Cambria" w:eastAsia="SimSun" w:hAnsi="Cambria"/>
          <w:sz w:val="22"/>
          <w:szCs w:val="22"/>
          <w:lang w:val="en-US" w:eastAsia="ar-SA"/>
        </w:rPr>
      </w:pPr>
      <w:r w:rsidRPr="00A83C0D">
        <w:rPr>
          <w:rFonts w:ascii="Cambria" w:eastAsia="SimSun" w:hAnsi="Cambria"/>
          <w:b/>
          <w:sz w:val="22"/>
          <w:szCs w:val="22"/>
          <w:lang w:val="en-US" w:eastAsia="ar-SA"/>
        </w:rPr>
        <w:t>B- Course Intended Learning Outcomes (ILOs):</w:t>
      </w:r>
      <w:r w:rsidRPr="00A83C0D">
        <w:rPr>
          <w:rFonts w:ascii="Cambria" w:eastAsia="SimSun" w:hAnsi="Cambria"/>
          <w:sz w:val="22"/>
          <w:szCs w:val="22"/>
          <w:lang w:val="en-US" w:eastAsia="ar-SA"/>
        </w:rPr>
        <w:t xml:space="preserve"> </w:t>
      </w:r>
    </w:p>
    <w:p w:rsidR="004209ED" w:rsidRPr="00A83C0D" w:rsidRDefault="004209ED" w:rsidP="007F0843">
      <w:pPr>
        <w:rPr>
          <w:rFonts w:ascii="Cambria" w:hAnsi="Cambria"/>
          <w:sz w:val="22"/>
          <w:szCs w:val="22"/>
          <w:lang w:bidi="ar-JO"/>
        </w:rPr>
      </w:pPr>
      <w:r w:rsidRPr="00A83C0D">
        <w:rPr>
          <w:rFonts w:ascii="Cambria" w:hAnsi="Cambria" w:cs="Calibri"/>
          <w:sz w:val="22"/>
          <w:szCs w:val="22"/>
          <w:lang w:val="en-US"/>
        </w:rPr>
        <w:t>Upon successful completion of this course students will be able to</w:t>
      </w:r>
      <w:r w:rsidRPr="00A83C0D">
        <w:rPr>
          <w:rFonts w:ascii="Cambria" w:hAnsi="Cambria"/>
          <w:sz w:val="22"/>
          <w:szCs w:val="22"/>
          <w:lang w:bidi="ar-JO"/>
        </w:rPr>
        <w:t>:</w:t>
      </w:r>
    </w:p>
    <w:p w:rsidR="004209ED" w:rsidRPr="00A83C0D" w:rsidRDefault="004209ED" w:rsidP="007F0843">
      <w:pPr>
        <w:ind w:left="540" w:hanging="540"/>
        <w:rPr>
          <w:rFonts w:ascii="Cambria" w:hAnsi="Cambria"/>
          <w:sz w:val="22"/>
          <w:szCs w:val="22"/>
          <w:lang w:bidi="ar-JO"/>
        </w:rPr>
      </w:pPr>
      <w:r w:rsidRPr="00A83C0D">
        <w:rPr>
          <w:rFonts w:ascii="Cambria" w:hAnsi="Cambria" w:cs="Calibri,Bold"/>
          <w:b/>
          <w:bCs/>
          <w:sz w:val="22"/>
          <w:szCs w:val="22"/>
          <w:lang w:val="en-US"/>
        </w:rPr>
        <w:t>Develop, integrate, and apply knowledge from the foundational pharmaceutical sciences in separation techniques (learner)</w:t>
      </w:r>
      <w:r w:rsidRPr="00A83C0D">
        <w:rPr>
          <w:rFonts w:ascii="Cambria" w:hAnsi="Cambria"/>
          <w:sz w:val="22"/>
          <w:szCs w:val="22"/>
          <w:lang w:bidi="ar-JO"/>
        </w:rPr>
        <w:t xml:space="preserve"> </w:t>
      </w:r>
    </w:p>
    <w:p w:rsidR="004209ED" w:rsidRPr="00A83C0D" w:rsidRDefault="004209ED" w:rsidP="007F0843">
      <w:pPr>
        <w:ind w:left="540" w:hanging="540"/>
        <w:rPr>
          <w:rFonts w:ascii="Cambria" w:hAnsi="Cambria"/>
          <w:sz w:val="22"/>
          <w:szCs w:val="22"/>
          <w:lang w:bidi="ar-JO"/>
        </w:rPr>
      </w:pPr>
      <w:r w:rsidRPr="00A83C0D">
        <w:rPr>
          <w:rFonts w:ascii="Cambria" w:hAnsi="Cambria"/>
          <w:sz w:val="22"/>
          <w:szCs w:val="22"/>
          <w:lang w:bidi="ar-JO"/>
        </w:rPr>
        <w:t>1.   Define information regarding separation and chromatographic techniques such as stationary phase, mobile phase and retention time</w:t>
      </w:r>
    </w:p>
    <w:p w:rsidR="004209ED" w:rsidRPr="00A83C0D" w:rsidRDefault="004209ED" w:rsidP="007F0843">
      <w:pPr>
        <w:ind w:left="540" w:hanging="540"/>
        <w:rPr>
          <w:rFonts w:ascii="Cambria" w:hAnsi="Cambria"/>
          <w:sz w:val="22"/>
          <w:szCs w:val="22"/>
          <w:rtl/>
          <w:lang w:bidi="ar-JO"/>
        </w:rPr>
      </w:pPr>
      <w:r w:rsidRPr="00A83C0D">
        <w:rPr>
          <w:rFonts w:ascii="Cambria" w:hAnsi="Cambria"/>
          <w:sz w:val="22"/>
          <w:szCs w:val="22"/>
          <w:lang w:bidi="ar-JO"/>
        </w:rPr>
        <w:t>2.   Recall basic concepts in analytical and organic pharmaceutical chemistry fields used in the science of separation.</w:t>
      </w:r>
    </w:p>
    <w:p w:rsidR="004209ED" w:rsidRPr="00A83C0D" w:rsidRDefault="004209ED" w:rsidP="007F0843">
      <w:pPr>
        <w:ind w:left="540" w:hanging="540"/>
        <w:rPr>
          <w:rFonts w:ascii="Cambria" w:hAnsi="Cambria"/>
          <w:sz w:val="22"/>
          <w:szCs w:val="22"/>
          <w:lang w:bidi="ar-JO"/>
        </w:rPr>
      </w:pPr>
      <w:r w:rsidRPr="00A83C0D">
        <w:rPr>
          <w:rFonts w:ascii="Cambria" w:hAnsi="Cambria"/>
          <w:sz w:val="22"/>
          <w:szCs w:val="22"/>
          <w:lang w:bidi="ar-JO"/>
        </w:rPr>
        <w:t>3.   Explain and outline the principles, basics and variables of extraction processes.</w:t>
      </w:r>
    </w:p>
    <w:p w:rsidR="004209ED" w:rsidRPr="00A83C0D" w:rsidRDefault="004209ED" w:rsidP="007F0843">
      <w:pPr>
        <w:ind w:left="540" w:hanging="540"/>
        <w:rPr>
          <w:rFonts w:ascii="Cambria" w:hAnsi="Cambria"/>
          <w:sz w:val="22"/>
          <w:szCs w:val="22"/>
          <w:lang w:bidi="ar-JO"/>
        </w:rPr>
      </w:pPr>
      <w:r w:rsidRPr="00A83C0D">
        <w:rPr>
          <w:rFonts w:ascii="Cambria" w:hAnsi="Cambria"/>
          <w:sz w:val="22"/>
          <w:szCs w:val="22"/>
          <w:lang w:bidi="ar-JO"/>
        </w:rPr>
        <w:t xml:space="preserve">4.   Explain and outline the principles, basics, variables and types of </w:t>
      </w:r>
      <w:r w:rsidRPr="00A83C0D">
        <w:rPr>
          <w:rFonts w:ascii="Cambria" w:hAnsi="Cambria"/>
          <w:sz w:val="22"/>
          <w:szCs w:val="22"/>
        </w:rPr>
        <w:t>chromatography</w:t>
      </w:r>
      <w:r w:rsidRPr="00A83C0D">
        <w:rPr>
          <w:rFonts w:ascii="Cambria" w:hAnsi="Cambria"/>
          <w:sz w:val="22"/>
          <w:szCs w:val="22"/>
          <w:lang w:bidi="ar-JO"/>
        </w:rPr>
        <w:t xml:space="preserve"> and its various techniques.</w:t>
      </w:r>
    </w:p>
    <w:p w:rsidR="004209ED" w:rsidRPr="00A83C0D" w:rsidRDefault="004209ED" w:rsidP="007F0843">
      <w:pPr>
        <w:ind w:left="540" w:hanging="540"/>
        <w:rPr>
          <w:rFonts w:ascii="Cambria" w:hAnsi="Cambria"/>
          <w:sz w:val="22"/>
          <w:szCs w:val="22"/>
          <w:lang w:bidi="ar-JO"/>
        </w:rPr>
      </w:pPr>
      <w:r w:rsidRPr="00A83C0D">
        <w:rPr>
          <w:rFonts w:ascii="Cambria" w:hAnsi="Cambria"/>
          <w:sz w:val="22"/>
          <w:szCs w:val="22"/>
          <w:lang w:bidi="ar-JO"/>
        </w:rPr>
        <w:t>5.   Recognize the context of method validation and its importance; official requirements, methodology and conduction.</w:t>
      </w:r>
    </w:p>
    <w:p w:rsidR="004209ED" w:rsidRPr="00A83C0D" w:rsidRDefault="004209ED" w:rsidP="007F0843">
      <w:pPr>
        <w:ind w:left="540" w:hanging="540"/>
        <w:rPr>
          <w:rFonts w:ascii="Cambria" w:hAnsi="Cambria"/>
          <w:sz w:val="22"/>
          <w:szCs w:val="22"/>
          <w:lang w:bidi="ar-JO"/>
        </w:rPr>
      </w:pPr>
      <w:r w:rsidRPr="00A83C0D">
        <w:rPr>
          <w:rFonts w:ascii="Cambria" w:hAnsi="Cambria"/>
          <w:sz w:val="22"/>
          <w:szCs w:val="22"/>
          <w:lang w:bidi="ar-JO"/>
        </w:rPr>
        <w:t>6.   Identify chromatographic parameters and conditions that affects the performance and intended outputs</w:t>
      </w:r>
    </w:p>
    <w:p w:rsidR="004209ED" w:rsidRPr="00A83C0D" w:rsidRDefault="004209ED" w:rsidP="009C62C7">
      <w:pPr>
        <w:ind w:left="540" w:hanging="540"/>
        <w:rPr>
          <w:rFonts w:ascii="Cambria" w:hAnsi="Cambria"/>
          <w:sz w:val="22"/>
          <w:szCs w:val="22"/>
          <w:lang w:bidi="ar-JO"/>
        </w:rPr>
      </w:pPr>
      <w:r w:rsidRPr="00A83C0D">
        <w:rPr>
          <w:rFonts w:ascii="Cambria" w:hAnsi="Cambria"/>
          <w:sz w:val="22"/>
          <w:szCs w:val="22"/>
          <w:lang w:bidi="ar-JO"/>
        </w:rPr>
        <w:t>7.   Apply the gained knowledge of different analytical methods for purpose of drug identification and assay</w:t>
      </w:r>
    </w:p>
    <w:p w:rsidR="004209ED" w:rsidRPr="00A83C0D" w:rsidRDefault="004209ED" w:rsidP="007F0843">
      <w:pPr>
        <w:ind w:left="540" w:hanging="540"/>
        <w:rPr>
          <w:rFonts w:ascii="Cambria" w:hAnsi="Cambria"/>
          <w:sz w:val="22"/>
          <w:szCs w:val="22"/>
          <w:lang w:bidi="ar-JO"/>
        </w:rPr>
      </w:pPr>
      <w:r w:rsidRPr="00A83C0D">
        <w:rPr>
          <w:rFonts w:ascii="Cambria" w:hAnsi="Cambria"/>
          <w:sz w:val="22"/>
          <w:szCs w:val="22"/>
          <w:lang w:bidi="ar-JO"/>
        </w:rPr>
        <w:t>8.   Examine and inspect the output of the chromatographic separation.</w:t>
      </w:r>
    </w:p>
    <w:p w:rsidR="00C56A8D" w:rsidRPr="00A83C0D" w:rsidRDefault="00C56A8D" w:rsidP="007F0843">
      <w:pPr>
        <w:ind w:left="540" w:hanging="540"/>
        <w:rPr>
          <w:rFonts w:ascii="Cambria" w:hAnsi="Cambria"/>
          <w:sz w:val="22"/>
          <w:szCs w:val="22"/>
          <w:lang w:bidi="ar-JO"/>
        </w:rPr>
      </w:pPr>
    </w:p>
    <w:p w:rsidR="00C56A8D" w:rsidRPr="00A83C0D" w:rsidRDefault="00C56A8D" w:rsidP="007F0843">
      <w:pPr>
        <w:autoSpaceDE w:val="0"/>
        <w:autoSpaceDN w:val="0"/>
        <w:adjustRightInd w:val="0"/>
        <w:rPr>
          <w:rFonts w:ascii="Cambria" w:hAnsi="Cambria" w:cs="Calibri"/>
          <w:b/>
          <w:bCs/>
          <w:sz w:val="22"/>
          <w:szCs w:val="22"/>
          <w:lang w:val="en-US"/>
        </w:rPr>
      </w:pPr>
      <w:r w:rsidRPr="00A83C0D">
        <w:rPr>
          <w:rFonts w:ascii="Cambria" w:hAnsi="Cambria" w:cs="Calibri"/>
          <w:b/>
          <w:bCs/>
          <w:sz w:val="22"/>
          <w:szCs w:val="22"/>
          <w:lang w:val="en-US"/>
        </w:rPr>
        <w:t xml:space="preserve">Proactively investigates new knowledge and approaches or </w:t>
      </w:r>
      <w:proofErr w:type="spellStart"/>
      <w:r w:rsidRPr="00A83C0D">
        <w:rPr>
          <w:rFonts w:ascii="Cambria" w:hAnsi="Cambria" w:cs="Calibri"/>
          <w:b/>
          <w:bCs/>
          <w:sz w:val="22"/>
          <w:szCs w:val="22"/>
          <w:lang w:val="en-US"/>
        </w:rPr>
        <w:t>behaviour</w:t>
      </w:r>
      <w:proofErr w:type="spellEnd"/>
      <w:r w:rsidRPr="00A83C0D">
        <w:rPr>
          <w:rFonts w:ascii="Cambria" w:hAnsi="Cambria" w:cs="Calibri"/>
          <w:b/>
          <w:bCs/>
          <w:sz w:val="22"/>
          <w:szCs w:val="22"/>
          <w:lang w:val="en-US"/>
        </w:rPr>
        <w:t xml:space="preserve"> and takes steps to evaluate and improve performance (Self-learner)</w:t>
      </w:r>
    </w:p>
    <w:p w:rsidR="00C56A8D" w:rsidRPr="00A83C0D" w:rsidRDefault="00C56A8D" w:rsidP="007F0843">
      <w:pPr>
        <w:ind w:left="540" w:hanging="540"/>
        <w:rPr>
          <w:rFonts w:ascii="Cambria" w:hAnsi="Cambria"/>
          <w:sz w:val="22"/>
          <w:szCs w:val="22"/>
          <w:rtl/>
          <w:lang w:bidi="ar-JO"/>
        </w:rPr>
      </w:pPr>
      <w:r w:rsidRPr="00A83C0D">
        <w:rPr>
          <w:rFonts w:ascii="Cambria" w:hAnsi="Cambria"/>
          <w:sz w:val="22"/>
          <w:szCs w:val="22"/>
          <w:lang w:val="en-US" w:bidi="ar-JO"/>
        </w:rPr>
        <w:t xml:space="preserve">9.   Investigate proactively </w:t>
      </w:r>
      <w:r w:rsidRPr="00A83C0D">
        <w:rPr>
          <w:rFonts w:ascii="Cambria" w:hAnsi="Cambria"/>
          <w:sz w:val="22"/>
          <w:szCs w:val="22"/>
          <w:lang w:bidi="ar-JO"/>
        </w:rPr>
        <w:t>different extraction techniques for analytical and preparative pharmaceutical applications.</w:t>
      </w:r>
    </w:p>
    <w:p w:rsidR="00C56A8D" w:rsidRDefault="00C56A8D" w:rsidP="007F0843">
      <w:pPr>
        <w:ind w:left="540" w:hanging="540"/>
        <w:rPr>
          <w:rFonts w:ascii="Cambria" w:hAnsi="Cambria"/>
          <w:sz w:val="22"/>
          <w:szCs w:val="22"/>
          <w:lang w:bidi="ar-JO"/>
        </w:rPr>
      </w:pPr>
      <w:r w:rsidRPr="00A83C0D">
        <w:rPr>
          <w:rFonts w:ascii="Cambria" w:hAnsi="Cambria"/>
          <w:sz w:val="22"/>
          <w:szCs w:val="22"/>
          <w:lang w:bidi="ar-JO"/>
        </w:rPr>
        <w:t>10.  Interpret proactively different chromatographic</w:t>
      </w:r>
      <w:r w:rsidRPr="007F0843">
        <w:rPr>
          <w:rFonts w:ascii="Cambria" w:hAnsi="Cambria"/>
          <w:sz w:val="22"/>
          <w:szCs w:val="22"/>
          <w:lang w:bidi="ar-JO"/>
        </w:rPr>
        <w:t xml:space="preserve"> techniques for analytical - qualitative and quantitative - pharmaceutical applications </w:t>
      </w:r>
    </w:p>
    <w:p w:rsidR="007F0843" w:rsidRPr="007F0843" w:rsidRDefault="007F0843" w:rsidP="007F0843">
      <w:pPr>
        <w:ind w:left="540" w:hanging="540"/>
        <w:rPr>
          <w:rFonts w:ascii="Cambria" w:hAnsi="Cambria"/>
          <w:sz w:val="16"/>
          <w:szCs w:val="16"/>
          <w:lang w:bidi="ar-JO"/>
        </w:rPr>
      </w:pPr>
    </w:p>
    <w:p w:rsidR="007F0843" w:rsidRPr="00B93B5D" w:rsidRDefault="007F0843" w:rsidP="007F0843">
      <w:pPr>
        <w:ind w:left="540" w:hanging="540"/>
        <w:rPr>
          <w:rFonts w:ascii="Cambria" w:hAnsi="Cambria"/>
          <w:b/>
          <w:bCs/>
          <w:sz w:val="22"/>
          <w:szCs w:val="22"/>
          <w:lang w:bidi="ar-JO"/>
        </w:rPr>
      </w:pPr>
      <w:r w:rsidRPr="00B93B5D">
        <w:rPr>
          <w:rFonts w:ascii="Cambria" w:hAnsi="Cambria" w:cs="Calibri,Italic"/>
          <w:b/>
          <w:bCs/>
          <w:sz w:val="22"/>
          <w:szCs w:val="22"/>
          <w:lang w:val="en-US"/>
        </w:rPr>
        <w:t>Solve problems and think critically (Problem Solver)</w:t>
      </w:r>
    </w:p>
    <w:p w:rsidR="007F0843" w:rsidRDefault="007F0843" w:rsidP="007F0843">
      <w:pPr>
        <w:autoSpaceDE w:val="0"/>
        <w:autoSpaceDN w:val="0"/>
        <w:adjustRightInd w:val="0"/>
        <w:rPr>
          <w:rFonts w:ascii="Cambria" w:hAnsi="Cambria" w:cs="Calibri"/>
          <w:sz w:val="22"/>
          <w:szCs w:val="22"/>
          <w:lang w:val="en-US"/>
        </w:rPr>
      </w:pPr>
      <w:r>
        <w:rPr>
          <w:rFonts w:ascii="Cambria" w:hAnsi="Cambria" w:cs="Calibri,Italic"/>
          <w:sz w:val="22"/>
          <w:szCs w:val="22"/>
          <w:lang w:val="en-US"/>
        </w:rPr>
        <w:t>11</w:t>
      </w:r>
      <w:r w:rsidRPr="00CF7585">
        <w:rPr>
          <w:rFonts w:ascii="Cambria" w:hAnsi="Cambria" w:cs="Calibri,Italic"/>
          <w:sz w:val="22"/>
          <w:szCs w:val="22"/>
          <w:lang w:val="en-US"/>
        </w:rPr>
        <w:t>.</w:t>
      </w:r>
      <w:r>
        <w:rPr>
          <w:rFonts w:ascii="Cambria" w:hAnsi="Cambria" w:cs="Calibri,Italic"/>
          <w:i/>
          <w:iCs/>
          <w:sz w:val="22"/>
          <w:szCs w:val="22"/>
          <w:lang w:val="en-US"/>
        </w:rPr>
        <w:t xml:space="preserve">  </w:t>
      </w:r>
      <w:r w:rsidRPr="008F4B51">
        <w:rPr>
          <w:rFonts w:ascii="Cambria" w:hAnsi="Cambria" w:cs="Calibri"/>
          <w:sz w:val="22"/>
          <w:szCs w:val="22"/>
          <w:lang w:val="en-US"/>
        </w:rPr>
        <w:t xml:space="preserve">Identify </w:t>
      </w:r>
      <w:r>
        <w:rPr>
          <w:rFonts w:ascii="Cambria" w:hAnsi="Cambria" w:cs="Calibri"/>
          <w:sz w:val="22"/>
          <w:szCs w:val="22"/>
          <w:lang w:val="en-US"/>
        </w:rPr>
        <w:t xml:space="preserve">separation </w:t>
      </w:r>
      <w:r w:rsidRPr="008F4B51">
        <w:rPr>
          <w:rFonts w:ascii="Cambria" w:hAnsi="Cambria" w:cs="Calibri"/>
          <w:sz w:val="22"/>
          <w:szCs w:val="22"/>
          <w:lang w:val="en-US"/>
        </w:rPr>
        <w:t>problems</w:t>
      </w:r>
      <w:r>
        <w:rPr>
          <w:rFonts w:ascii="Cambria" w:hAnsi="Cambria" w:cs="Calibri"/>
          <w:sz w:val="22"/>
          <w:szCs w:val="22"/>
          <w:lang w:val="en-US"/>
        </w:rPr>
        <w:t xml:space="preserve"> (problem in the chromatogram)</w:t>
      </w:r>
    </w:p>
    <w:p w:rsidR="007F0843" w:rsidRPr="008F4B51" w:rsidRDefault="007F0843" w:rsidP="007F0843">
      <w:pPr>
        <w:autoSpaceDE w:val="0"/>
        <w:autoSpaceDN w:val="0"/>
        <w:adjustRightInd w:val="0"/>
        <w:rPr>
          <w:rFonts w:ascii="Cambria" w:hAnsi="Cambria" w:cs="Calibri"/>
          <w:sz w:val="22"/>
          <w:szCs w:val="22"/>
          <w:lang w:val="en-US"/>
        </w:rPr>
      </w:pPr>
      <w:r>
        <w:rPr>
          <w:rFonts w:ascii="Cambria" w:hAnsi="Cambria" w:cs="Calibri"/>
          <w:sz w:val="22"/>
          <w:szCs w:val="22"/>
          <w:lang w:val="en-US"/>
        </w:rPr>
        <w:t>12.  List the</w:t>
      </w:r>
      <w:r w:rsidRPr="008F4B51">
        <w:rPr>
          <w:rFonts w:ascii="Cambria" w:hAnsi="Cambria" w:cs="Calibri"/>
          <w:sz w:val="22"/>
          <w:szCs w:val="22"/>
          <w:lang w:val="en-US"/>
        </w:rPr>
        <w:t xml:space="preserve"> potential strategies</w:t>
      </w:r>
      <w:r>
        <w:rPr>
          <w:rFonts w:ascii="Cambria" w:hAnsi="Cambria" w:cs="Calibri"/>
          <w:sz w:val="22"/>
          <w:szCs w:val="22"/>
          <w:lang w:val="en-US"/>
        </w:rPr>
        <w:t xml:space="preserve"> and solutions to the chromatographic problem </w:t>
      </w:r>
    </w:p>
    <w:p w:rsidR="007F0843" w:rsidRDefault="007F0843" w:rsidP="007F0843">
      <w:pPr>
        <w:autoSpaceDE w:val="0"/>
        <w:autoSpaceDN w:val="0"/>
        <w:adjustRightInd w:val="0"/>
        <w:rPr>
          <w:rFonts w:ascii="Cambria" w:hAnsi="Cambria" w:cs="Calibri"/>
          <w:sz w:val="22"/>
          <w:szCs w:val="22"/>
          <w:lang w:val="en-US"/>
        </w:rPr>
      </w:pPr>
      <w:r>
        <w:rPr>
          <w:rFonts w:ascii="Cambria" w:hAnsi="Cambria" w:cs="Arial"/>
          <w:sz w:val="22"/>
          <w:szCs w:val="22"/>
          <w:lang w:val="en-US"/>
        </w:rPr>
        <w:t xml:space="preserve">13.  </w:t>
      </w:r>
      <w:r w:rsidRPr="008F4B51">
        <w:rPr>
          <w:rFonts w:ascii="Cambria" w:hAnsi="Cambria" w:cs="Calibri"/>
          <w:sz w:val="22"/>
          <w:szCs w:val="22"/>
          <w:lang w:val="en-US"/>
        </w:rPr>
        <w:t xml:space="preserve">Prioritize </w:t>
      </w:r>
      <w:r>
        <w:rPr>
          <w:rFonts w:ascii="Cambria" w:hAnsi="Cambria" w:cs="Calibri"/>
          <w:sz w:val="22"/>
          <w:szCs w:val="22"/>
          <w:lang w:val="en-US"/>
        </w:rPr>
        <w:t xml:space="preserve">the </w:t>
      </w:r>
      <w:r w:rsidRPr="008F4B51">
        <w:rPr>
          <w:rFonts w:ascii="Cambria" w:hAnsi="Cambria" w:cs="Calibri"/>
          <w:sz w:val="22"/>
          <w:szCs w:val="22"/>
          <w:lang w:val="en-US"/>
        </w:rPr>
        <w:t>potential strategies</w:t>
      </w:r>
    </w:p>
    <w:p w:rsidR="007F0843" w:rsidRDefault="007F0843" w:rsidP="007F0843">
      <w:pPr>
        <w:autoSpaceDE w:val="0"/>
        <w:autoSpaceDN w:val="0"/>
        <w:adjustRightInd w:val="0"/>
        <w:rPr>
          <w:rFonts w:ascii="Cambria" w:hAnsi="Cambria" w:cs="Calibri"/>
          <w:sz w:val="22"/>
          <w:szCs w:val="22"/>
          <w:lang w:val="en-US"/>
        </w:rPr>
      </w:pPr>
    </w:p>
    <w:p w:rsidR="007F0843" w:rsidRPr="00FC5D59" w:rsidRDefault="007F0843" w:rsidP="007F0843">
      <w:pPr>
        <w:autoSpaceDE w:val="0"/>
        <w:autoSpaceDN w:val="0"/>
        <w:adjustRightInd w:val="0"/>
        <w:rPr>
          <w:rFonts w:ascii="Cambria" w:hAnsi="Cambria" w:cs="Calibri,BoldItalic"/>
          <w:b/>
          <w:bCs/>
          <w:sz w:val="22"/>
          <w:szCs w:val="22"/>
          <w:lang w:val="en-US"/>
        </w:rPr>
      </w:pPr>
      <w:r w:rsidRPr="00FC5D59">
        <w:rPr>
          <w:rFonts w:ascii="Cambria" w:hAnsi="Cambria" w:cs="Calibri,BoldItalic"/>
          <w:b/>
          <w:bCs/>
          <w:sz w:val="22"/>
          <w:szCs w:val="22"/>
          <w:lang w:val="en-US"/>
        </w:rPr>
        <w:t>Exhibit behaviors and values that are consistent with the trust given to the profession by patients, other healthcare providers, and society (Professional)</w:t>
      </w:r>
    </w:p>
    <w:p w:rsidR="007F0843" w:rsidRPr="008F4B51" w:rsidRDefault="007F0843" w:rsidP="007F0843">
      <w:pPr>
        <w:autoSpaceDE w:val="0"/>
        <w:autoSpaceDN w:val="0"/>
        <w:adjustRightInd w:val="0"/>
        <w:rPr>
          <w:rFonts w:ascii="Cambria" w:hAnsi="Cambria" w:cs="Calibri,Bold"/>
          <w:sz w:val="22"/>
          <w:szCs w:val="22"/>
          <w:lang w:val="en-US"/>
        </w:rPr>
      </w:pPr>
      <w:r>
        <w:rPr>
          <w:rFonts w:ascii="Cambria" w:hAnsi="Cambria" w:cs="Arial"/>
          <w:sz w:val="22"/>
          <w:szCs w:val="22"/>
          <w:lang w:val="en-US"/>
        </w:rPr>
        <w:t xml:space="preserve">14.  </w:t>
      </w:r>
      <w:r w:rsidRPr="008F4B51">
        <w:rPr>
          <w:rFonts w:ascii="Cambria" w:hAnsi="Cambria" w:cs="Calibri,Bold"/>
          <w:sz w:val="22"/>
          <w:szCs w:val="22"/>
          <w:lang w:val="en-US"/>
        </w:rPr>
        <w:t>Demonstrate integrity by not cheating and not committing plagiarism</w:t>
      </w:r>
    </w:p>
    <w:p w:rsidR="007F0843" w:rsidRDefault="007F0843" w:rsidP="007F0843">
      <w:pPr>
        <w:rPr>
          <w:rFonts w:ascii="Cambria" w:hAnsi="Cambria" w:cs="Calibri,Bold"/>
          <w:sz w:val="22"/>
          <w:szCs w:val="22"/>
          <w:lang w:val="en-US"/>
        </w:rPr>
      </w:pPr>
      <w:r>
        <w:rPr>
          <w:rFonts w:ascii="Cambria" w:hAnsi="Cambria" w:cs="Arial"/>
          <w:sz w:val="22"/>
          <w:szCs w:val="22"/>
          <w:lang w:val="en-US"/>
        </w:rPr>
        <w:t xml:space="preserve">15.  </w:t>
      </w:r>
      <w:r w:rsidRPr="008F4B51">
        <w:rPr>
          <w:rFonts w:ascii="Cambria" w:hAnsi="Cambria" w:cs="Calibri,Bold"/>
          <w:sz w:val="22"/>
          <w:szCs w:val="22"/>
          <w:lang w:val="en-US"/>
        </w:rPr>
        <w:t>Demonstrate respect to professors and classmates by observing active listening inside the classroom</w:t>
      </w:r>
    </w:p>
    <w:p w:rsidR="00072E02" w:rsidRDefault="00072E02" w:rsidP="007F0843">
      <w:pPr>
        <w:rPr>
          <w:rFonts w:ascii="Cambria" w:hAnsi="Cambria" w:cs="Calibri,Bold"/>
          <w:sz w:val="22"/>
          <w:szCs w:val="22"/>
          <w:lang w:val="en-US"/>
        </w:rPr>
      </w:pPr>
    </w:p>
    <w:p w:rsidR="00072E02" w:rsidRDefault="00072E02" w:rsidP="007F0843">
      <w:pPr>
        <w:rPr>
          <w:rFonts w:ascii="Cambria" w:hAnsi="Cambria" w:cs="Calibri,Bold"/>
          <w:sz w:val="22"/>
          <w:szCs w:val="22"/>
          <w:lang w:val="en-US"/>
        </w:rPr>
      </w:pPr>
    </w:p>
    <w:p w:rsidR="00072E02" w:rsidRPr="00477A5C" w:rsidRDefault="00072E02" w:rsidP="007F0843">
      <w:pPr>
        <w:rPr>
          <w:rFonts w:ascii="Cambria" w:hAnsi="Cambria"/>
          <w:sz w:val="22"/>
          <w:szCs w:val="22"/>
          <w:lang w:bidi="ar-JO"/>
        </w:rPr>
      </w:pPr>
    </w:p>
    <w:p w:rsidR="007F0843" w:rsidRPr="007F0843" w:rsidRDefault="007F0843" w:rsidP="007F0843">
      <w:pPr>
        <w:autoSpaceDE w:val="0"/>
        <w:autoSpaceDN w:val="0"/>
        <w:adjustRightInd w:val="0"/>
        <w:rPr>
          <w:rFonts w:ascii="Cambria" w:hAnsi="Cambria" w:cs="Calibri"/>
          <w:sz w:val="22"/>
          <w:szCs w:val="22"/>
        </w:rPr>
      </w:pPr>
    </w:p>
    <w:p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lastRenderedPageBreak/>
        <w:t>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376" w:type="dxa"/>
        <w:tblInd w:w="-288"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376"/>
      </w:tblGrid>
      <w:tr w:rsidR="00693873" w:rsidRPr="00FC5969">
        <w:tblPrEx>
          <w:tblCellMar>
            <w:top w:w="0" w:type="dxa"/>
            <w:bottom w:w="0" w:type="dxa"/>
          </w:tblCellMar>
        </w:tblPrEx>
        <w:trPr>
          <w:trHeight w:val="1506"/>
        </w:trPr>
        <w:tc>
          <w:tcPr>
            <w:tcW w:w="10376" w:type="dxa"/>
          </w:tcPr>
          <w:p w:rsidR="00693873" w:rsidRPr="008F4B51" w:rsidRDefault="00693873" w:rsidP="00072E02">
            <w:pPr>
              <w:pStyle w:val="ps1numbered"/>
              <w:numPr>
                <w:ilvl w:val="0"/>
                <w:numId w:val="0"/>
              </w:numPr>
              <w:ind w:left="360"/>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810"/>
              <w:gridCol w:w="1350"/>
              <w:gridCol w:w="1980"/>
              <w:gridCol w:w="1530"/>
              <w:gridCol w:w="1440"/>
            </w:tblGrid>
            <w:tr w:rsidR="0026511E" w:rsidTr="00A61942">
              <w:trPr>
                <w:trHeight w:val="611"/>
              </w:trPr>
              <w:tc>
                <w:tcPr>
                  <w:tcW w:w="2983" w:type="dxa"/>
                  <w:shd w:val="clear" w:color="auto" w:fill="auto"/>
                  <w:vAlign w:val="center"/>
                </w:tcPr>
                <w:p w:rsidR="0026511E" w:rsidRPr="003B5BDF" w:rsidRDefault="0026511E" w:rsidP="0026511E">
                  <w:pPr>
                    <w:tabs>
                      <w:tab w:val="right" w:pos="6840"/>
                    </w:tabs>
                    <w:rPr>
                      <w:rFonts w:ascii="Cambria" w:hAnsi="Cambria"/>
                      <w:b/>
                      <w:bCs/>
                      <w:color w:val="000000"/>
                      <w:sz w:val="22"/>
                      <w:szCs w:val="22"/>
                      <w:lang w:bidi="ar-JO"/>
                    </w:rPr>
                  </w:pPr>
                  <w:r w:rsidRPr="003B5BDF">
                    <w:rPr>
                      <w:rFonts w:ascii="Cambria" w:hAnsi="Cambria"/>
                      <w:b/>
                      <w:bCs/>
                      <w:color w:val="000000"/>
                      <w:sz w:val="22"/>
                      <w:szCs w:val="22"/>
                      <w:lang w:bidi="ar-JO"/>
                    </w:rPr>
                    <w:t>Topic</w:t>
                  </w:r>
                </w:p>
              </w:tc>
              <w:tc>
                <w:tcPr>
                  <w:tcW w:w="810" w:type="dxa"/>
                  <w:shd w:val="clear" w:color="auto" w:fill="auto"/>
                  <w:vAlign w:val="center"/>
                </w:tcPr>
                <w:p w:rsidR="0026511E" w:rsidRPr="003B5BDF" w:rsidRDefault="0026511E" w:rsidP="0026511E">
                  <w:pPr>
                    <w:tabs>
                      <w:tab w:val="right" w:pos="6840"/>
                    </w:tabs>
                    <w:rPr>
                      <w:rFonts w:ascii="Cambria" w:hAnsi="Cambria"/>
                      <w:b/>
                      <w:bCs/>
                      <w:color w:val="000000"/>
                      <w:sz w:val="22"/>
                      <w:szCs w:val="22"/>
                      <w:lang w:bidi="ar-JO"/>
                    </w:rPr>
                  </w:pPr>
                  <w:r w:rsidRPr="003B5BDF">
                    <w:rPr>
                      <w:rFonts w:ascii="Cambria" w:hAnsi="Cambria"/>
                      <w:b/>
                      <w:bCs/>
                      <w:color w:val="000000"/>
                      <w:sz w:val="22"/>
                      <w:szCs w:val="22"/>
                      <w:lang w:bidi="ar-JO"/>
                    </w:rPr>
                    <w:t>Week</w:t>
                  </w:r>
                </w:p>
              </w:tc>
              <w:tc>
                <w:tcPr>
                  <w:tcW w:w="1350" w:type="dxa"/>
                  <w:shd w:val="clear" w:color="auto" w:fill="auto"/>
                  <w:vAlign w:val="center"/>
                </w:tcPr>
                <w:p w:rsidR="0026511E" w:rsidRPr="003B5BDF" w:rsidRDefault="0026511E" w:rsidP="0026511E">
                  <w:pPr>
                    <w:tabs>
                      <w:tab w:val="right" w:pos="6840"/>
                    </w:tabs>
                    <w:jc w:val="center"/>
                    <w:rPr>
                      <w:rFonts w:ascii="Cambria" w:hAnsi="Cambria"/>
                      <w:b/>
                      <w:bCs/>
                      <w:color w:val="000000"/>
                      <w:sz w:val="22"/>
                      <w:szCs w:val="22"/>
                      <w:lang w:bidi="ar-JO"/>
                    </w:rPr>
                  </w:pPr>
                  <w:r w:rsidRPr="003B5BDF">
                    <w:rPr>
                      <w:rFonts w:ascii="Cambria" w:hAnsi="Cambria"/>
                      <w:b/>
                      <w:bCs/>
                      <w:color w:val="000000"/>
                      <w:sz w:val="22"/>
                      <w:szCs w:val="22"/>
                      <w:lang w:bidi="ar-JO"/>
                    </w:rPr>
                    <w:t>Instructor</w:t>
                  </w:r>
                </w:p>
              </w:tc>
              <w:tc>
                <w:tcPr>
                  <w:tcW w:w="1980" w:type="dxa"/>
                  <w:shd w:val="clear" w:color="auto" w:fill="auto"/>
                  <w:vAlign w:val="center"/>
                </w:tcPr>
                <w:p w:rsidR="0026511E" w:rsidRPr="003B5BDF" w:rsidRDefault="0026511E" w:rsidP="0026511E">
                  <w:pPr>
                    <w:tabs>
                      <w:tab w:val="right" w:pos="6840"/>
                    </w:tabs>
                    <w:rPr>
                      <w:rFonts w:ascii="Cambria" w:hAnsi="Cambria"/>
                      <w:b/>
                      <w:bCs/>
                      <w:color w:val="000000"/>
                      <w:sz w:val="22"/>
                      <w:szCs w:val="22"/>
                      <w:lang w:bidi="ar-JO"/>
                    </w:rPr>
                  </w:pPr>
                  <w:r w:rsidRPr="003B5BDF">
                    <w:rPr>
                      <w:rFonts w:ascii="Cambria" w:hAnsi="Cambria"/>
                      <w:b/>
                      <w:bCs/>
                      <w:color w:val="000000"/>
                      <w:sz w:val="22"/>
                      <w:szCs w:val="22"/>
                      <w:lang w:bidi="ar-JO"/>
                    </w:rPr>
                    <w:t>Achieved ILOs</w:t>
                  </w:r>
                </w:p>
              </w:tc>
              <w:tc>
                <w:tcPr>
                  <w:tcW w:w="1530" w:type="dxa"/>
                  <w:shd w:val="clear" w:color="auto" w:fill="auto"/>
                  <w:vAlign w:val="center"/>
                </w:tcPr>
                <w:p w:rsidR="0026511E" w:rsidRPr="003B5BDF" w:rsidRDefault="0026511E" w:rsidP="0026511E">
                  <w:pPr>
                    <w:tabs>
                      <w:tab w:val="right" w:pos="6840"/>
                    </w:tabs>
                    <w:rPr>
                      <w:rFonts w:ascii="Cambria" w:hAnsi="Cambria"/>
                      <w:b/>
                      <w:bCs/>
                      <w:color w:val="000000"/>
                      <w:sz w:val="22"/>
                      <w:szCs w:val="22"/>
                      <w:lang w:bidi="ar-JO"/>
                    </w:rPr>
                  </w:pPr>
                  <w:r w:rsidRPr="003B5BDF">
                    <w:rPr>
                      <w:rFonts w:ascii="Cambria" w:hAnsi="Cambria"/>
                      <w:b/>
                      <w:bCs/>
                      <w:sz w:val="22"/>
                      <w:szCs w:val="22"/>
                      <w:lang w:bidi="ar-JO"/>
                    </w:rPr>
                    <w:t>Evaluation</w:t>
                  </w:r>
                  <w:r w:rsidRPr="003B5BDF">
                    <w:rPr>
                      <w:rFonts w:ascii="Cambria" w:hAnsi="Cambria"/>
                      <w:b/>
                      <w:bCs/>
                      <w:color w:val="000000"/>
                      <w:sz w:val="22"/>
                      <w:szCs w:val="22"/>
                      <w:lang w:bidi="ar-JO"/>
                    </w:rPr>
                    <w:t xml:space="preserve"> Methods</w:t>
                  </w:r>
                </w:p>
              </w:tc>
              <w:tc>
                <w:tcPr>
                  <w:tcW w:w="1440" w:type="dxa"/>
                  <w:shd w:val="clear" w:color="auto" w:fill="auto"/>
                  <w:vAlign w:val="center"/>
                </w:tcPr>
                <w:p w:rsidR="0026511E" w:rsidRPr="003B5BDF" w:rsidRDefault="0026511E" w:rsidP="0026511E">
                  <w:pPr>
                    <w:tabs>
                      <w:tab w:val="right" w:pos="6840"/>
                    </w:tabs>
                    <w:rPr>
                      <w:rFonts w:ascii="Cambria" w:hAnsi="Cambria"/>
                      <w:b/>
                      <w:bCs/>
                      <w:color w:val="000000"/>
                      <w:sz w:val="22"/>
                      <w:szCs w:val="22"/>
                      <w:lang w:bidi="ar-JO"/>
                    </w:rPr>
                  </w:pPr>
                  <w:r w:rsidRPr="003B5BDF">
                    <w:rPr>
                      <w:rFonts w:ascii="Cambria" w:hAnsi="Cambria"/>
                      <w:b/>
                      <w:bCs/>
                      <w:color w:val="000000"/>
                      <w:sz w:val="22"/>
                      <w:szCs w:val="22"/>
                      <w:lang w:bidi="ar-JO"/>
                    </w:rPr>
                    <w:t>Reference</w:t>
                  </w:r>
                </w:p>
              </w:tc>
            </w:tr>
            <w:tr w:rsidR="0026511E" w:rsidTr="00A61942">
              <w:trPr>
                <w:trHeight w:val="517"/>
              </w:trPr>
              <w:tc>
                <w:tcPr>
                  <w:tcW w:w="2983" w:type="dxa"/>
                  <w:shd w:val="clear" w:color="auto" w:fill="auto"/>
                  <w:vAlign w:val="center"/>
                </w:tcPr>
                <w:p w:rsidR="0026511E" w:rsidRPr="00477A5C" w:rsidRDefault="005B3FD7" w:rsidP="0026511E">
                  <w:pPr>
                    <w:tabs>
                      <w:tab w:val="right" w:pos="6840"/>
                    </w:tabs>
                    <w:rPr>
                      <w:rFonts w:ascii="Cambria" w:hAnsi="Cambria"/>
                      <w:b/>
                      <w:bCs/>
                      <w:color w:val="000000"/>
                      <w:sz w:val="22"/>
                      <w:szCs w:val="22"/>
                      <w:lang w:bidi="ar-JO"/>
                    </w:rPr>
                  </w:pPr>
                  <w:r w:rsidRPr="003B5BDF">
                    <w:rPr>
                      <w:rFonts w:ascii="Cambria" w:hAnsi="Cambria"/>
                      <w:b/>
                      <w:bCs/>
                      <w:color w:val="000000"/>
                      <w:szCs w:val="20"/>
                      <w:lang w:bidi="ar-JO"/>
                    </w:rPr>
                    <w:t xml:space="preserve">Basics of Chromatography </w:t>
                  </w:r>
                </w:p>
              </w:tc>
              <w:tc>
                <w:tcPr>
                  <w:tcW w:w="81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1</w:t>
                  </w:r>
                </w:p>
              </w:tc>
              <w:tc>
                <w:tcPr>
                  <w:tcW w:w="1350" w:type="dxa"/>
                  <w:shd w:val="clear" w:color="auto" w:fill="auto"/>
                  <w:vAlign w:val="center"/>
                </w:tcPr>
                <w:p w:rsidR="0026511E" w:rsidRPr="00621522" w:rsidRDefault="0026511E" w:rsidP="0026511E">
                  <w:pPr>
                    <w:tabs>
                      <w:tab w:val="right" w:pos="6840"/>
                    </w:tabs>
                    <w:jc w:val="center"/>
                    <w:rPr>
                      <w:rFonts w:ascii="Cambria" w:hAnsi="Cambria"/>
                      <w:color w:val="000000"/>
                      <w:sz w:val="18"/>
                      <w:szCs w:val="18"/>
                      <w:lang w:bidi="ar-JO"/>
                    </w:rPr>
                  </w:pPr>
                  <w:proofErr w:type="spellStart"/>
                  <w:r>
                    <w:rPr>
                      <w:rFonts w:ascii="Cambria" w:hAnsi="Cambria"/>
                      <w:color w:val="000000"/>
                      <w:sz w:val="18"/>
                      <w:szCs w:val="18"/>
                      <w:lang w:bidi="ar-JO"/>
                    </w:rPr>
                    <w:t>M.alzweiri</w:t>
                  </w:r>
                  <w:proofErr w:type="spellEnd"/>
                </w:p>
              </w:tc>
              <w:tc>
                <w:tcPr>
                  <w:tcW w:w="1980" w:type="dxa"/>
                  <w:shd w:val="clear" w:color="auto" w:fill="auto"/>
                </w:tcPr>
                <w:p w:rsidR="0026511E" w:rsidRPr="00E455B6" w:rsidRDefault="0026511E" w:rsidP="0026511E">
                  <w:pPr>
                    <w:rPr>
                      <w:rFonts w:ascii="Cambria" w:hAnsi="Cambria"/>
                      <w:sz w:val="22"/>
                      <w:szCs w:val="22"/>
                      <w:lang w:bidi="ar-JO"/>
                    </w:rPr>
                  </w:pPr>
                  <w:r>
                    <w:rPr>
                      <w:rFonts w:ascii="Cambria" w:hAnsi="Cambria"/>
                      <w:sz w:val="22"/>
                      <w:szCs w:val="22"/>
                      <w:lang w:bidi="ar-JO"/>
                    </w:rPr>
                    <w:t>2, 14, 15</w:t>
                  </w:r>
                </w:p>
              </w:tc>
              <w:tc>
                <w:tcPr>
                  <w:tcW w:w="1530" w:type="dxa"/>
                  <w:shd w:val="clear" w:color="auto" w:fill="auto"/>
                </w:tcPr>
                <w:p w:rsidR="0026511E" w:rsidRPr="00E455B6" w:rsidRDefault="0026511E" w:rsidP="0026511E">
                  <w:pPr>
                    <w:rPr>
                      <w:rFonts w:ascii="Cambria" w:hAnsi="Cambria"/>
                      <w:szCs w:val="20"/>
                      <w:lang w:bidi="ar-JO"/>
                    </w:rPr>
                  </w:pPr>
                  <w:r w:rsidRPr="00E455B6">
                    <w:rPr>
                      <w:rFonts w:ascii="Cambria" w:hAnsi="Cambria"/>
                      <w:szCs w:val="20"/>
                      <w:lang w:bidi="ar-JO"/>
                    </w:rPr>
                    <w:t>Exam</w:t>
                  </w:r>
                </w:p>
              </w:tc>
              <w:tc>
                <w:tcPr>
                  <w:tcW w:w="144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3 and 5</w:t>
                  </w:r>
                </w:p>
              </w:tc>
            </w:tr>
            <w:tr w:rsidR="0026511E" w:rsidTr="00A61942">
              <w:trPr>
                <w:trHeight w:val="517"/>
              </w:trPr>
              <w:tc>
                <w:tcPr>
                  <w:tcW w:w="2983" w:type="dxa"/>
                  <w:shd w:val="clear" w:color="auto" w:fill="auto"/>
                  <w:vAlign w:val="center"/>
                </w:tcPr>
                <w:p w:rsidR="0026511E" w:rsidRPr="00477A5C" w:rsidRDefault="005B3FD7" w:rsidP="0026511E">
                  <w:pPr>
                    <w:rPr>
                      <w:rFonts w:ascii="Cambria" w:hAnsi="Cambria"/>
                      <w:b/>
                      <w:bCs/>
                    </w:rPr>
                  </w:pPr>
                  <w:r>
                    <w:rPr>
                      <w:rFonts w:ascii="Cambria" w:eastAsia="MS PGothic" w:hAnsi="Cambria"/>
                      <w:b/>
                      <w:bCs/>
                    </w:rPr>
                    <w:t>Mechanisms of separation</w:t>
                  </w:r>
                </w:p>
                <w:p w:rsidR="0026511E" w:rsidRPr="00477A5C" w:rsidRDefault="0026511E" w:rsidP="0026511E">
                  <w:pPr>
                    <w:tabs>
                      <w:tab w:val="right" w:pos="6840"/>
                    </w:tabs>
                    <w:rPr>
                      <w:rFonts w:ascii="Cambria" w:hAnsi="Cambria"/>
                      <w:b/>
                      <w:bCs/>
                      <w:color w:val="000000"/>
                      <w:sz w:val="22"/>
                      <w:szCs w:val="22"/>
                      <w:lang w:bidi="ar-JO"/>
                    </w:rPr>
                  </w:pPr>
                </w:p>
              </w:tc>
              <w:tc>
                <w:tcPr>
                  <w:tcW w:w="81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1</w:t>
                  </w:r>
                </w:p>
              </w:tc>
              <w:tc>
                <w:tcPr>
                  <w:tcW w:w="1350" w:type="dxa"/>
                  <w:shd w:val="clear" w:color="auto" w:fill="auto"/>
                </w:tcPr>
                <w:p w:rsidR="0026511E" w:rsidRDefault="0026511E" w:rsidP="0026511E">
                  <w:proofErr w:type="spellStart"/>
                  <w:r w:rsidRPr="00AF07D8">
                    <w:rPr>
                      <w:rFonts w:ascii="Cambria" w:hAnsi="Cambria"/>
                      <w:color w:val="000000"/>
                      <w:sz w:val="18"/>
                      <w:szCs w:val="18"/>
                      <w:lang w:bidi="ar-JO"/>
                    </w:rPr>
                    <w:t>M.alzweiri</w:t>
                  </w:r>
                  <w:proofErr w:type="spellEnd"/>
                </w:p>
              </w:tc>
              <w:tc>
                <w:tcPr>
                  <w:tcW w:w="1980" w:type="dxa"/>
                  <w:shd w:val="clear" w:color="auto" w:fill="auto"/>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3,7, 9, 14, 15</w:t>
                  </w:r>
                </w:p>
              </w:tc>
              <w:tc>
                <w:tcPr>
                  <w:tcW w:w="1530" w:type="dxa"/>
                  <w:shd w:val="clear" w:color="auto" w:fill="auto"/>
                </w:tcPr>
                <w:p w:rsidR="0026511E" w:rsidRPr="00E455B6" w:rsidRDefault="0026511E" w:rsidP="0026511E">
                  <w:pPr>
                    <w:rPr>
                      <w:rFonts w:ascii="Cambria" w:hAnsi="Cambria"/>
                      <w:szCs w:val="20"/>
                      <w:lang w:bidi="ar-JO"/>
                    </w:rPr>
                  </w:pPr>
                  <w:r w:rsidRPr="00E455B6">
                    <w:rPr>
                      <w:rFonts w:ascii="Cambria" w:hAnsi="Cambria"/>
                      <w:szCs w:val="20"/>
                      <w:lang w:bidi="ar-JO"/>
                    </w:rPr>
                    <w:t xml:space="preserve">Exam, </w:t>
                  </w:r>
                  <w:r>
                    <w:rPr>
                      <w:rFonts w:ascii="Cambria" w:hAnsi="Cambria"/>
                      <w:szCs w:val="20"/>
                      <w:lang w:bidi="ar-JO"/>
                    </w:rPr>
                    <w:t>Quiz</w:t>
                  </w:r>
                </w:p>
              </w:tc>
              <w:tc>
                <w:tcPr>
                  <w:tcW w:w="144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 xml:space="preserve">1 and 2 </w:t>
                  </w:r>
                </w:p>
              </w:tc>
            </w:tr>
            <w:tr w:rsidR="00EB5A6F" w:rsidTr="00A61942">
              <w:trPr>
                <w:trHeight w:val="517"/>
              </w:trPr>
              <w:tc>
                <w:tcPr>
                  <w:tcW w:w="2983" w:type="dxa"/>
                  <w:shd w:val="clear" w:color="auto" w:fill="auto"/>
                  <w:vAlign w:val="center"/>
                </w:tcPr>
                <w:p w:rsidR="00EB5A6F" w:rsidRPr="001E011D" w:rsidRDefault="00EB5A6F" w:rsidP="0026511E">
                  <w:pPr>
                    <w:rPr>
                      <w:rFonts w:ascii="Cambria" w:eastAsia="MS PGothic" w:hAnsi="Cambria"/>
                      <w:b/>
                      <w:bCs/>
                      <w:highlight w:val="yellow"/>
                    </w:rPr>
                  </w:pPr>
                  <w:r w:rsidRPr="001E011D">
                    <w:rPr>
                      <w:rFonts w:ascii="Cambria" w:eastAsia="MS PGothic" w:hAnsi="Cambria"/>
                      <w:b/>
                      <w:bCs/>
                      <w:highlight w:val="yellow"/>
                    </w:rPr>
                    <w:t>Videos on separation concept:</w:t>
                  </w:r>
                </w:p>
                <w:p w:rsidR="00EB5A6F" w:rsidRPr="001E011D" w:rsidRDefault="00EB5A6F" w:rsidP="0026511E">
                  <w:pPr>
                    <w:rPr>
                      <w:rFonts w:ascii="Cambria" w:eastAsia="MS PGothic" w:hAnsi="Cambria"/>
                      <w:b/>
                      <w:bCs/>
                      <w:highlight w:val="yellow"/>
                    </w:rPr>
                  </w:pPr>
                  <w:hyperlink r:id="rId8" w:history="1">
                    <w:r w:rsidRPr="001E011D">
                      <w:rPr>
                        <w:rStyle w:val="Hyperlink"/>
                        <w:rFonts w:ascii="Cambria" w:eastAsia="MS PGothic" w:hAnsi="Cambria" w:cs="Times New Roman"/>
                        <w:b/>
                        <w:bCs/>
                        <w:highlight w:val="yellow"/>
                      </w:rPr>
                      <w:t>https://www.youtube.com/watch?v=0m8bWKHmRMM</w:t>
                    </w:r>
                  </w:hyperlink>
                </w:p>
                <w:p w:rsidR="00EB5A6F" w:rsidRPr="001E011D" w:rsidRDefault="00EB5A6F" w:rsidP="0026511E">
                  <w:pPr>
                    <w:rPr>
                      <w:rFonts w:ascii="Cambria" w:eastAsia="MS PGothic" w:hAnsi="Cambria"/>
                      <w:b/>
                      <w:bCs/>
                      <w:highlight w:val="yellow"/>
                    </w:rPr>
                  </w:pPr>
                  <w:hyperlink r:id="rId9" w:history="1">
                    <w:r w:rsidRPr="001E011D">
                      <w:rPr>
                        <w:rStyle w:val="Hyperlink"/>
                        <w:rFonts w:ascii="Cambria" w:eastAsia="MS PGothic" w:hAnsi="Cambria" w:cs="Times New Roman"/>
                        <w:b/>
                        <w:bCs/>
                        <w:highlight w:val="yellow"/>
                      </w:rPr>
                      <w:t>https://www.youtube.com/watch?v=23W5Z_redfs</w:t>
                    </w:r>
                  </w:hyperlink>
                </w:p>
                <w:p w:rsidR="00EB5A6F" w:rsidRPr="001E011D" w:rsidRDefault="00EB5A6F" w:rsidP="0026511E">
                  <w:pPr>
                    <w:rPr>
                      <w:rFonts w:ascii="Cambria" w:eastAsia="MS PGothic" w:hAnsi="Cambria"/>
                      <w:b/>
                      <w:bCs/>
                      <w:highlight w:val="yellow"/>
                    </w:rPr>
                  </w:pPr>
                  <w:hyperlink r:id="rId10" w:history="1">
                    <w:r w:rsidRPr="001E011D">
                      <w:rPr>
                        <w:rStyle w:val="Hyperlink"/>
                        <w:rFonts w:ascii="Cambria" w:eastAsia="MS PGothic" w:hAnsi="Cambria" w:cs="Times New Roman"/>
                        <w:b/>
                        <w:bCs/>
                        <w:highlight w:val="yellow"/>
                      </w:rPr>
                      <w:t>https://youtu.be/UkIFBCuyHdc</w:t>
                    </w:r>
                  </w:hyperlink>
                </w:p>
                <w:p w:rsidR="00EB5A6F" w:rsidRPr="001E011D" w:rsidRDefault="00EB5A6F" w:rsidP="0026511E">
                  <w:pPr>
                    <w:rPr>
                      <w:rFonts w:ascii="Cambria" w:eastAsia="MS PGothic" w:hAnsi="Cambria"/>
                      <w:b/>
                      <w:bCs/>
                      <w:highlight w:val="yellow"/>
                    </w:rPr>
                  </w:pPr>
                </w:p>
              </w:tc>
              <w:tc>
                <w:tcPr>
                  <w:tcW w:w="810" w:type="dxa"/>
                  <w:shd w:val="clear" w:color="auto" w:fill="auto"/>
                  <w:vAlign w:val="center"/>
                </w:tcPr>
                <w:p w:rsidR="00EB5A6F" w:rsidRPr="001E011D" w:rsidRDefault="00EB5A6F" w:rsidP="0026511E">
                  <w:pPr>
                    <w:tabs>
                      <w:tab w:val="right" w:pos="6840"/>
                    </w:tabs>
                    <w:rPr>
                      <w:rFonts w:ascii="Cambria" w:hAnsi="Cambria"/>
                      <w:color w:val="000000"/>
                      <w:sz w:val="22"/>
                      <w:szCs w:val="22"/>
                      <w:highlight w:val="yellow"/>
                      <w:lang w:bidi="ar-JO"/>
                    </w:rPr>
                  </w:pPr>
                  <w:r w:rsidRPr="001E011D">
                    <w:rPr>
                      <w:rFonts w:ascii="Cambria" w:hAnsi="Cambria"/>
                      <w:color w:val="000000"/>
                      <w:sz w:val="22"/>
                      <w:szCs w:val="22"/>
                      <w:highlight w:val="yellow"/>
                      <w:lang w:bidi="ar-JO"/>
                    </w:rPr>
                    <w:t>2</w:t>
                  </w:r>
                </w:p>
              </w:tc>
              <w:tc>
                <w:tcPr>
                  <w:tcW w:w="1350" w:type="dxa"/>
                  <w:shd w:val="clear" w:color="auto" w:fill="auto"/>
                </w:tcPr>
                <w:p w:rsidR="00EB5A6F" w:rsidRPr="001E011D" w:rsidRDefault="00EB5A6F" w:rsidP="0026511E">
                  <w:pPr>
                    <w:rPr>
                      <w:rFonts w:ascii="Cambria" w:hAnsi="Cambria"/>
                      <w:color w:val="000000"/>
                      <w:sz w:val="18"/>
                      <w:szCs w:val="18"/>
                      <w:highlight w:val="yellow"/>
                      <w:lang w:bidi="ar-JO"/>
                    </w:rPr>
                  </w:pPr>
                </w:p>
              </w:tc>
              <w:tc>
                <w:tcPr>
                  <w:tcW w:w="1980" w:type="dxa"/>
                  <w:shd w:val="clear" w:color="auto" w:fill="auto"/>
                </w:tcPr>
                <w:p w:rsidR="00EB5A6F" w:rsidRPr="001E011D" w:rsidRDefault="00EB5A6F" w:rsidP="0026511E">
                  <w:pPr>
                    <w:tabs>
                      <w:tab w:val="right" w:pos="6840"/>
                    </w:tabs>
                    <w:rPr>
                      <w:rFonts w:ascii="Cambria" w:hAnsi="Cambria"/>
                      <w:color w:val="000000"/>
                      <w:sz w:val="22"/>
                      <w:szCs w:val="22"/>
                      <w:highlight w:val="yellow"/>
                      <w:lang w:bidi="ar-JO"/>
                    </w:rPr>
                  </w:pPr>
                </w:p>
              </w:tc>
              <w:tc>
                <w:tcPr>
                  <w:tcW w:w="1530" w:type="dxa"/>
                  <w:shd w:val="clear" w:color="auto" w:fill="auto"/>
                </w:tcPr>
                <w:p w:rsidR="00EB5A6F" w:rsidRPr="001E011D" w:rsidRDefault="00EB5A6F" w:rsidP="0026511E">
                  <w:pPr>
                    <w:rPr>
                      <w:rFonts w:ascii="Cambria" w:hAnsi="Cambria"/>
                      <w:szCs w:val="20"/>
                      <w:highlight w:val="yellow"/>
                      <w:lang w:bidi="ar-JO"/>
                    </w:rPr>
                  </w:pPr>
                </w:p>
              </w:tc>
              <w:tc>
                <w:tcPr>
                  <w:tcW w:w="1440" w:type="dxa"/>
                  <w:shd w:val="clear" w:color="auto" w:fill="auto"/>
                  <w:vAlign w:val="center"/>
                </w:tcPr>
                <w:p w:rsidR="00EB5A6F" w:rsidRPr="001E011D" w:rsidRDefault="001E011D" w:rsidP="0026511E">
                  <w:pPr>
                    <w:tabs>
                      <w:tab w:val="right" w:pos="6840"/>
                    </w:tabs>
                    <w:rPr>
                      <w:rFonts w:ascii="Cambria" w:hAnsi="Cambria"/>
                      <w:color w:val="000000"/>
                      <w:sz w:val="22"/>
                      <w:szCs w:val="22"/>
                      <w:highlight w:val="yellow"/>
                      <w:lang w:bidi="ar-JO"/>
                    </w:rPr>
                  </w:pPr>
                  <w:r w:rsidRPr="001E011D">
                    <w:rPr>
                      <w:rFonts w:ascii="Cambria" w:hAnsi="Cambria"/>
                      <w:color w:val="000000"/>
                      <w:sz w:val="22"/>
                      <w:szCs w:val="22"/>
                      <w:highlight w:val="yellow"/>
                      <w:lang w:bidi="ar-JO"/>
                    </w:rPr>
                    <w:t>online</w:t>
                  </w:r>
                </w:p>
              </w:tc>
            </w:tr>
            <w:tr w:rsidR="0026511E" w:rsidTr="00A61942">
              <w:trPr>
                <w:trHeight w:val="517"/>
              </w:trPr>
              <w:tc>
                <w:tcPr>
                  <w:tcW w:w="2983" w:type="dxa"/>
                  <w:shd w:val="clear" w:color="auto" w:fill="auto"/>
                  <w:vAlign w:val="center"/>
                </w:tcPr>
                <w:p w:rsidR="0026511E" w:rsidRPr="003B5BDF" w:rsidRDefault="005B3FD7" w:rsidP="0026511E">
                  <w:pPr>
                    <w:tabs>
                      <w:tab w:val="right" w:pos="6840"/>
                    </w:tabs>
                    <w:rPr>
                      <w:rFonts w:ascii="Cambria" w:hAnsi="Cambria"/>
                      <w:b/>
                      <w:bCs/>
                      <w:color w:val="000000"/>
                      <w:szCs w:val="20"/>
                      <w:lang w:bidi="ar-JO"/>
                    </w:rPr>
                  </w:pPr>
                  <w:r>
                    <w:rPr>
                      <w:rFonts w:ascii="Cambria" w:hAnsi="Cambria"/>
                      <w:b/>
                      <w:bCs/>
                      <w:color w:val="000000"/>
                      <w:szCs w:val="20"/>
                      <w:lang w:bidi="ar-JO"/>
                    </w:rPr>
                    <w:t>Chromatographic techniques</w:t>
                  </w:r>
                </w:p>
              </w:tc>
              <w:tc>
                <w:tcPr>
                  <w:tcW w:w="81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2</w:t>
                  </w:r>
                </w:p>
              </w:tc>
              <w:tc>
                <w:tcPr>
                  <w:tcW w:w="1350" w:type="dxa"/>
                  <w:shd w:val="clear" w:color="auto" w:fill="auto"/>
                </w:tcPr>
                <w:p w:rsidR="0026511E" w:rsidRDefault="0026511E" w:rsidP="0026511E">
                  <w:proofErr w:type="spellStart"/>
                  <w:r w:rsidRPr="00AF07D8">
                    <w:rPr>
                      <w:rFonts w:ascii="Cambria" w:hAnsi="Cambria"/>
                      <w:color w:val="000000"/>
                      <w:sz w:val="18"/>
                      <w:szCs w:val="18"/>
                      <w:lang w:bidi="ar-JO"/>
                    </w:rPr>
                    <w:t>M.alzweiri</w:t>
                  </w:r>
                  <w:proofErr w:type="spellEnd"/>
                </w:p>
              </w:tc>
              <w:tc>
                <w:tcPr>
                  <w:tcW w:w="1980" w:type="dxa"/>
                  <w:shd w:val="clear" w:color="auto" w:fill="auto"/>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1,4,6,7,14,15</w:t>
                  </w:r>
                </w:p>
              </w:tc>
              <w:tc>
                <w:tcPr>
                  <w:tcW w:w="1530" w:type="dxa"/>
                  <w:shd w:val="clear" w:color="auto" w:fill="auto"/>
                  <w:vAlign w:val="center"/>
                </w:tcPr>
                <w:p w:rsidR="0026511E" w:rsidRPr="00E455B6" w:rsidRDefault="0026511E" w:rsidP="0026511E">
                  <w:pPr>
                    <w:tabs>
                      <w:tab w:val="right" w:pos="6840"/>
                    </w:tabs>
                    <w:rPr>
                      <w:rFonts w:ascii="Cambria" w:hAnsi="Cambria"/>
                      <w:szCs w:val="20"/>
                      <w:lang w:bidi="ar-JO"/>
                    </w:rPr>
                  </w:pPr>
                  <w:r w:rsidRPr="00E455B6">
                    <w:rPr>
                      <w:rFonts w:ascii="Cambria" w:hAnsi="Cambria"/>
                      <w:szCs w:val="20"/>
                      <w:lang w:bidi="ar-JO"/>
                    </w:rPr>
                    <w:t>Exam</w:t>
                  </w:r>
                  <w:r>
                    <w:rPr>
                      <w:rFonts w:ascii="Cambria" w:hAnsi="Cambria"/>
                      <w:szCs w:val="20"/>
                      <w:lang w:bidi="ar-JO"/>
                    </w:rPr>
                    <w:t>, Quiz</w:t>
                  </w:r>
                </w:p>
              </w:tc>
              <w:tc>
                <w:tcPr>
                  <w:tcW w:w="144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1, 2, 4 and 5</w:t>
                  </w:r>
                </w:p>
              </w:tc>
            </w:tr>
            <w:tr w:rsidR="0026511E" w:rsidTr="00A61942">
              <w:trPr>
                <w:trHeight w:val="517"/>
              </w:trPr>
              <w:tc>
                <w:tcPr>
                  <w:tcW w:w="2983" w:type="dxa"/>
                  <w:shd w:val="clear" w:color="auto" w:fill="auto"/>
                  <w:vAlign w:val="center"/>
                </w:tcPr>
                <w:p w:rsidR="0026511E" w:rsidRPr="00477A5C" w:rsidRDefault="0026511E" w:rsidP="0026511E">
                  <w:pPr>
                    <w:tabs>
                      <w:tab w:val="right" w:pos="6840"/>
                    </w:tabs>
                    <w:rPr>
                      <w:rFonts w:ascii="Cambria" w:hAnsi="Cambria"/>
                      <w:color w:val="000000"/>
                      <w:szCs w:val="20"/>
                      <w:lang w:bidi="ar-JO"/>
                    </w:rPr>
                  </w:pPr>
                  <w:r w:rsidRPr="00477A5C">
                    <w:rPr>
                      <w:rFonts w:ascii="Cambria" w:hAnsi="Cambria"/>
                      <w:b/>
                      <w:bCs/>
                      <w:color w:val="000000"/>
                      <w:szCs w:val="20"/>
                      <w:lang w:bidi="ar-JO"/>
                    </w:rPr>
                    <w:t>Thin Layer Chromatography</w:t>
                  </w:r>
                  <w:r w:rsidRPr="00477A5C">
                    <w:rPr>
                      <w:rFonts w:ascii="Cambria" w:hAnsi="Cambria"/>
                      <w:color w:val="000000"/>
                      <w:szCs w:val="20"/>
                      <w:lang w:bidi="ar-JO"/>
                    </w:rPr>
                    <w:t xml:space="preserve"> (</w:t>
                  </w:r>
                  <w:r w:rsidRPr="00477A5C">
                    <w:rPr>
                      <w:rFonts w:ascii="Cambria" w:hAnsi="Cambria"/>
                      <w:szCs w:val="20"/>
                    </w:rPr>
                    <w:t>Principles and Applications)</w:t>
                  </w:r>
                </w:p>
              </w:tc>
              <w:tc>
                <w:tcPr>
                  <w:tcW w:w="810" w:type="dxa"/>
                  <w:shd w:val="clear" w:color="auto" w:fill="auto"/>
                  <w:vAlign w:val="center"/>
                </w:tcPr>
                <w:p w:rsidR="0026511E" w:rsidRPr="00F57F5A" w:rsidRDefault="00EB5A6F" w:rsidP="0026511E">
                  <w:pPr>
                    <w:tabs>
                      <w:tab w:val="right" w:pos="6840"/>
                    </w:tabs>
                    <w:rPr>
                      <w:rFonts w:ascii="Cambria" w:hAnsi="Cambria"/>
                      <w:color w:val="000000"/>
                      <w:sz w:val="22"/>
                      <w:szCs w:val="22"/>
                      <w:lang w:bidi="ar-JO"/>
                    </w:rPr>
                  </w:pPr>
                  <w:r>
                    <w:rPr>
                      <w:rFonts w:ascii="Cambria" w:hAnsi="Cambria"/>
                      <w:color w:val="000000"/>
                      <w:sz w:val="22"/>
                      <w:szCs w:val="22"/>
                      <w:lang w:bidi="ar-JO"/>
                    </w:rPr>
                    <w:t>3</w:t>
                  </w:r>
                </w:p>
              </w:tc>
              <w:tc>
                <w:tcPr>
                  <w:tcW w:w="1350" w:type="dxa"/>
                  <w:shd w:val="clear" w:color="auto" w:fill="auto"/>
                </w:tcPr>
                <w:p w:rsidR="0026511E" w:rsidRDefault="0026511E" w:rsidP="0026511E">
                  <w:proofErr w:type="spellStart"/>
                  <w:r w:rsidRPr="00AF07D8">
                    <w:rPr>
                      <w:rFonts w:ascii="Cambria" w:hAnsi="Cambria"/>
                      <w:color w:val="000000"/>
                      <w:sz w:val="18"/>
                      <w:szCs w:val="18"/>
                      <w:lang w:bidi="ar-JO"/>
                    </w:rPr>
                    <w:t>M.alzweiri</w:t>
                  </w:r>
                  <w:proofErr w:type="spellEnd"/>
                </w:p>
              </w:tc>
              <w:tc>
                <w:tcPr>
                  <w:tcW w:w="1980" w:type="dxa"/>
                  <w:shd w:val="clear" w:color="auto" w:fill="auto"/>
                </w:tcPr>
                <w:p w:rsidR="0026511E" w:rsidRDefault="0026511E" w:rsidP="0026511E">
                  <w:r w:rsidRPr="002B11E0">
                    <w:rPr>
                      <w:rFonts w:ascii="Cambria" w:hAnsi="Cambria"/>
                      <w:color w:val="000000"/>
                      <w:sz w:val="22"/>
                      <w:szCs w:val="22"/>
                      <w:lang w:bidi="ar-JO"/>
                    </w:rPr>
                    <w:t>1,4,6,7,</w:t>
                  </w:r>
                  <w:r>
                    <w:rPr>
                      <w:rFonts w:ascii="Cambria" w:hAnsi="Cambria"/>
                      <w:color w:val="000000"/>
                      <w:sz w:val="22"/>
                      <w:szCs w:val="22"/>
                      <w:lang w:bidi="ar-JO"/>
                    </w:rPr>
                    <w:t xml:space="preserve">10, </w:t>
                  </w:r>
                  <w:r w:rsidRPr="002B11E0">
                    <w:rPr>
                      <w:rFonts w:ascii="Cambria" w:hAnsi="Cambria"/>
                      <w:color w:val="000000"/>
                      <w:sz w:val="22"/>
                      <w:szCs w:val="22"/>
                      <w:lang w:bidi="ar-JO"/>
                    </w:rPr>
                    <w:t>14,15</w:t>
                  </w:r>
                </w:p>
              </w:tc>
              <w:tc>
                <w:tcPr>
                  <w:tcW w:w="1530" w:type="dxa"/>
                  <w:shd w:val="clear" w:color="auto" w:fill="auto"/>
                  <w:vAlign w:val="center"/>
                </w:tcPr>
                <w:p w:rsidR="0026511E" w:rsidRPr="00E455B6" w:rsidRDefault="0026511E" w:rsidP="0026511E">
                  <w:pPr>
                    <w:tabs>
                      <w:tab w:val="right" w:pos="6840"/>
                    </w:tabs>
                    <w:rPr>
                      <w:rFonts w:ascii="Cambria" w:hAnsi="Cambria"/>
                      <w:szCs w:val="20"/>
                      <w:lang w:bidi="ar-JO"/>
                    </w:rPr>
                  </w:pPr>
                  <w:r w:rsidRPr="00E455B6">
                    <w:rPr>
                      <w:rFonts w:ascii="Cambria" w:hAnsi="Cambria"/>
                      <w:szCs w:val="20"/>
                      <w:lang w:bidi="ar-JO"/>
                    </w:rPr>
                    <w:t xml:space="preserve">Exam, </w:t>
                  </w:r>
                  <w:r>
                    <w:rPr>
                      <w:rFonts w:ascii="Cambria" w:hAnsi="Cambria"/>
                      <w:szCs w:val="20"/>
                      <w:lang w:bidi="ar-JO"/>
                    </w:rPr>
                    <w:t>Assignment, Quiz</w:t>
                  </w:r>
                </w:p>
              </w:tc>
              <w:tc>
                <w:tcPr>
                  <w:tcW w:w="144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1 and 2</w:t>
                  </w:r>
                </w:p>
              </w:tc>
            </w:tr>
            <w:tr w:rsidR="00EB5A6F" w:rsidTr="00A61942">
              <w:trPr>
                <w:trHeight w:val="517"/>
              </w:trPr>
              <w:tc>
                <w:tcPr>
                  <w:tcW w:w="2983" w:type="dxa"/>
                  <w:shd w:val="clear" w:color="auto" w:fill="auto"/>
                  <w:vAlign w:val="center"/>
                </w:tcPr>
                <w:p w:rsidR="00EB5A6F" w:rsidRPr="00477A5C" w:rsidRDefault="00EB5A6F" w:rsidP="0026511E">
                  <w:pPr>
                    <w:tabs>
                      <w:tab w:val="right" w:pos="6840"/>
                    </w:tabs>
                    <w:rPr>
                      <w:rFonts w:ascii="Cambria" w:hAnsi="Cambria"/>
                      <w:b/>
                      <w:bCs/>
                      <w:color w:val="000000"/>
                      <w:szCs w:val="20"/>
                      <w:lang w:bidi="ar-JO"/>
                    </w:rPr>
                  </w:pPr>
                  <w:r w:rsidRPr="00EB5A6F">
                    <w:rPr>
                      <w:rFonts w:ascii="Cambria" w:hAnsi="Cambria"/>
                      <w:b/>
                      <w:bCs/>
                      <w:color w:val="000000"/>
                      <w:szCs w:val="20"/>
                      <w:lang w:bidi="ar-JO"/>
                    </w:rPr>
                    <w:t>https://youtu.be/8Bpecy9Lkuk</w:t>
                  </w:r>
                </w:p>
              </w:tc>
              <w:tc>
                <w:tcPr>
                  <w:tcW w:w="810" w:type="dxa"/>
                  <w:shd w:val="clear" w:color="auto" w:fill="auto"/>
                  <w:vAlign w:val="center"/>
                </w:tcPr>
                <w:p w:rsidR="00EB5A6F" w:rsidRDefault="00EB5A6F" w:rsidP="0026511E">
                  <w:pPr>
                    <w:tabs>
                      <w:tab w:val="right" w:pos="6840"/>
                    </w:tabs>
                    <w:rPr>
                      <w:rFonts w:ascii="Cambria" w:hAnsi="Cambria"/>
                      <w:color w:val="000000"/>
                      <w:sz w:val="22"/>
                      <w:szCs w:val="22"/>
                      <w:lang w:bidi="ar-JO"/>
                    </w:rPr>
                  </w:pPr>
                  <w:r>
                    <w:rPr>
                      <w:rFonts w:ascii="Cambria" w:hAnsi="Cambria"/>
                      <w:color w:val="000000"/>
                      <w:sz w:val="22"/>
                      <w:szCs w:val="22"/>
                      <w:lang w:bidi="ar-JO"/>
                    </w:rPr>
                    <w:t>3</w:t>
                  </w:r>
                </w:p>
              </w:tc>
              <w:tc>
                <w:tcPr>
                  <w:tcW w:w="1350" w:type="dxa"/>
                  <w:shd w:val="clear" w:color="auto" w:fill="auto"/>
                </w:tcPr>
                <w:p w:rsidR="00EB5A6F" w:rsidRPr="00AF07D8" w:rsidRDefault="00EB5A6F" w:rsidP="0026511E">
                  <w:pPr>
                    <w:rPr>
                      <w:rFonts w:ascii="Cambria" w:hAnsi="Cambria"/>
                      <w:color w:val="000000"/>
                      <w:sz w:val="18"/>
                      <w:szCs w:val="18"/>
                      <w:lang w:bidi="ar-JO"/>
                    </w:rPr>
                  </w:pPr>
                </w:p>
              </w:tc>
              <w:tc>
                <w:tcPr>
                  <w:tcW w:w="1980" w:type="dxa"/>
                  <w:shd w:val="clear" w:color="auto" w:fill="auto"/>
                </w:tcPr>
                <w:p w:rsidR="00EB5A6F" w:rsidRPr="002B11E0" w:rsidRDefault="00EB5A6F" w:rsidP="0026511E">
                  <w:pPr>
                    <w:rPr>
                      <w:rFonts w:ascii="Cambria" w:hAnsi="Cambria"/>
                      <w:color w:val="000000"/>
                      <w:sz w:val="22"/>
                      <w:szCs w:val="22"/>
                      <w:lang w:bidi="ar-JO"/>
                    </w:rPr>
                  </w:pPr>
                </w:p>
              </w:tc>
              <w:tc>
                <w:tcPr>
                  <w:tcW w:w="1530" w:type="dxa"/>
                  <w:shd w:val="clear" w:color="auto" w:fill="auto"/>
                  <w:vAlign w:val="center"/>
                </w:tcPr>
                <w:p w:rsidR="00EB5A6F" w:rsidRPr="00E455B6" w:rsidRDefault="00EB5A6F" w:rsidP="0026511E">
                  <w:pPr>
                    <w:tabs>
                      <w:tab w:val="right" w:pos="6840"/>
                    </w:tabs>
                    <w:rPr>
                      <w:rFonts w:ascii="Cambria" w:hAnsi="Cambria"/>
                      <w:szCs w:val="20"/>
                      <w:lang w:bidi="ar-JO"/>
                    </w:rPr>
                  </w:pPr>
                </w:p>
              </w:tc>
              <w:tc>
                <w:tcPr>
                  <w:tcW w:w="1440" w:type="dxa"/>
                  <w:shd w:val="clear" w:color="auto" w:fill="auto"/>
                  <w:vAlign w:val="center"/>
                </w:tcPr>
                <w:p w:rsidR="00EB5A6F" w:rsidRDefault="001E011D" w:rsidP="0026511E">
                  <w:pPr>
                    <w:tabs>
                      <w:tab w:val="right" w:pos="6840"/>
                    </w:tabs>
                    <w:rPr>
                      <w:rFonts w:ascii="Cambria" w:hAnsi="Cambria"/>
                      <w:color w:val="000000"/>
                      <w:sz w:val="22"/>
                      <w:szCs w:val="22"/>
                      <w:lang w:bidi="ar-JO"/>
                    </w:rPr>
                  </w:pPr>
                  <w:r>
                    <w:rPr>
                      <w:rFonts w:ascii="Cambria" w:hAnsi="Cambria"/>
                      <w:color w:val="000000"/>
                      <w:sz w:val="22"/>
                      <w:szCs w:val="22"/>
                      <w:lang w:bidi="ar-JO"/>
                    </w:rPr>
                    <w:t>online</w:t>
                  </w:r>
                </w:p>
              </w:tc>
            </w:tr>
            <w:tr w:rsidR="0026511E" w:rsidTr="00A61942">
              <w:trPr>
                <w:trHeight w:val="517"/>
              </w:trPr>
              <w:tc>
                <w:tcPr>
                  <w:tcW w:w="2983"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sidRPr="003B5BDF">
                    <w:rPr>
                      <w:rFonts w:ascii="Cambria" w:hAnsi="Cambria"/>
                      <w:b/>
                      <w:bCs/>
                      <w:color w:val="000000"/>
                      <w:szCs w:val="20"/>
                      <w:lang w:bidi="ar-JO"/>
                    </w:rPr>
                    <w:t>Gas Chromatography</w:t>
                  </w:r>
                  <w:r w:rsidRPr="00346503">
                    <w:rPr>
                      <w:rFonts w:ascii="Cambria" w:hAnsi="Cambria"/>
                      <w:color w:val="000000"/>
                      <w:szCs w:val="20"/>
                      <w:lang w:bidi="ar-JO"/>
                    </w:rPr>
                    <w:t xml:space="preserve"> (</w:t>
                  </w:r>
                  <w:r w:rsidRPr="00346503">
                    <w:rPr>
                      <w:rFonts w:ascii="Cambria" w:hAnsi="Cambria"/>
                      <w:szCs w:val="20"/>
                    </w:rPr>
                    <w:t xml:space="preserve">Principles </w:t>
                  </w:r>
                  <w:r>
                    <w:rPr>
                      <w:rFonts w:ascii="Cambria" w:hAnsi="Cambria"/>
                      <w:szCs w:val="20"/>
                    </w:rPr>
                    <w:t>and A</w:t>
                  </w:r>
                  <w:r w:rsidRPr="00346503">
                    <w:rPr>
                      <w:rFonts w:ascii="Cambria" w:hAnsi="Cambria"/>
                      <w:szCs w:val="20"/>
                    </w:rPr>
                    <w:t>pplications)</w:t>
                  </w:r>
                </w:p>
              </w:tc>
              <w:tc>
                <w:tcPr>
                  <w:tcW w:w="810" w:type="dxa"/>
                  <w:shd w:val="clear" w:color="auto" w:fill="auto"/>
                  <w:vAlign w:val="center"/>
                </w:tcPr>
                <w:p w:rsidR="0026511E" w:rsidRPr="00F57F5A" w:rsidRDefault="00193B4F" w:rsidP="0026511E">
                  <w:pPr>
                    <w:tabs>
                      <w:tab w:val="right" w:pos="6840"/>
                    </w:tabs>
                    <w:rPr>
                      <w:rFonts w:ascii="Cambria" w:hAnsi="Cambria"/>
                      <w:color w:val="000000"/>
                      <w:sz w:val="22"/>
                      <w:szCs w:val="22"/>
                      <w:lang w:bidi="ar-JO"/>
                    </w:rPr>
                  </w:pPr>
                  <w:r>
                    <w:rPr>
                      <w:rFonts w:ascii="Cambria" w:hAnsi="Cambria"/>
                      <w:color w:val="000000"/>
                      <w:sz w:val="22"/>
                      <w:szCs w:val="22"/>
                      <w:lang w:bidi="ar-JO"/>
                    </w:rPr>
                    <w:t>4</w:t>
                  </w:r>
                </w:p>
              </w:tc>
              <w:tc>
                <w:tcPr>
                  <w:tcW w:w="1350" w:type="dxa"/>
                  <w:shd w:val="clear" w:color="auto" w:fill="auto"/>
                </w:tcPr>
                <w:p w:rsidR="0026511E" w:rsidRDefault="0026511E" w:rsidP="0026511E">
                  <w:proofErr w:type="spellStart"/>
                  <w:r w:rsidRPr="00AF07D8">
                    <w:rPr>
                      <w:rFonts w:ascii="Cambria" w:hAnsi="Cambria"/>
                      <w:color w:val="000000"/>
                      <w:sz w:val="18"/>
                      <w:szCs w:val="18"/>
                      <w:lang w:bidi="ar-JO"/>
                    </w:rPr>
                    <w:t>M.alzweiri</w:t>
                  </w:r>
                  <w:proofErr w:type="spellEnd"/>
                </w:p>
              </w:tc>
              <w:tc>
                <w:tcPr>
                  <w:tcW w:w="1980" w:type="dxa"/>
                  <w:shd w:val="clear" w:color="auto" w:fill="auto"/>
                </w:tcPr>
                <w:p w:rsidR="0026511E" w:rsidRDefault="0026511E" w:rsidP="0026511E">
                  <w:r w:rsidRPr="002B11E0">
                    <w:rPr>
                      <w:rFonts w:ascii="Cambria" w:hAnsi="Cambria"/>
                      <w:color w:val="000000"/>
                      <w:sz w:val="22"/>
                      <w:szCs w:val="22"/>
                      <w:lang w:bidi="ar-JO"/>
                    </w:rPr>
                    <w:t>1,4,6,7,14,15</w:t>
                  </w:r>
                </w:p>
              </w:tc>
              <w:tc>
                <w:tcPr>
                  <w:tcW w:w="1530" w:type="dxa"/>
                  <w:shd w:val="clear" w:color="auto" w:fill="auto"/>
                  <w:vAlign w:val="center"/>
                </w:tcPr>
                <w:p w:rsidR="0026511E" w:rsidRPr="00E455B6" w:rsidRDefault="0026511E" w:rsidP="0026511E">
                  <w:pPr>
                    <w:tabs>
                      <w:tab w:val="right" w:pos="6840"/>
                    </w:tabs>
                    <w:rPr>
                      <w:rFonts w:ascii="Cambria" w:hAnsi="Cambria"/>
                      <w:szCs w:val="20"/>
                      <w:lang w:bidi="ar-JO"/>
                    </w:rPr>
                  </w:pPr>
                  <w:r w:rsidRPr="00E455B6">
                    <w:rPr>
                      <w:rFonts w:ascii="Cambria" w:hAnsi="Cambria"/>
                      <w:szCs w:val="20"/>
                      <w:lang w:bidi="ar-JO"/>
                    </w:rPr>
                    <w:t>Exam</w:t>
                  </w:r>
                </w:p>
              </w:tc>
              <w:tc>
                <w:tcPr>
                  <w:tcW w:w="144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1, 2 and 4</w:t>
                  </w:r>
                </w:p>
              </w:tc>
            </w:tr>
            <w:tr w:rsidR="0026511E" w:rsidTr="00A61942">
              <w:trPr>
                <w:trHeight w:val="517"/>
              </w:trPr>
              <w:tc>
                <w:tcPr>
                  <w:tcW w:w="2983" w:type="dxa"/>
                  <w:shd w:val="clear" w:color="auto" w:fill="auto"/>
                  <w:vAlign w:val="center"/>
                </w:tcPr>
                <w:p w:rsidR="0026511E" w:rsidRPr="003B5BDF" w:rsidRDefault="0026511E" w:rsidP="0026511E">
                  <w:pPr>
                    <w:tabs>
                      <w:tab w:val="right" w:pos="6840"/>
                    </w:tabs>
                    <w:rPr>
                      <w:rFonts w:ascii="Cambria" w:hAnsi="Cambria"/>
                      <w:b/>
                      <w:bCs/>
                      <w:color w:val="000000"/>
                      <w:szCs w:val="20"/>
                      <w:lang w:bidi="ar-JO"/>
                    </w:rPr>
                  </w:pPr>
                  <w:r w:rsidRPr="003B5BDF">
                    <w:rPr>
                      <w:rFonts w:ascii="Cambria" w:hAnsi="Cambria"/>
                      <w:b/>
                      <w:bCs/>
                      <w:color w:val="000000"/>
                      <w:szCs w:val="20"/>
                      <w:lang w:bidi="ar-JO"/>
                    </w:rPr>
                    <w:t xml:space="preserve">HPLC </w:t>
                  </w:r>
                </w:p>
                <w:p w:rsidR="0026511E" w:rsidRPr="002725E6" w:rsidRDefault="0026511E" w:rsidP="0026511E">
                  <w:pPr>
                    <w:tabs>
                      <w:tab w:val="right" w:pos="6840"/>
                    </w:tabs>
                    <w:rPr>
                      <w:rFonts w:ascii="Cambria" w:hAnsi="Cambria"/>
                      <w:color w:val="000000"/>
                      <w:szCs w:val="20"/>
                      <w:lang w:bidi="ar-JO"/>
                    </w:rPr>
                  </w:pPr>
                  <w:r w:rsidRPr="002725E6">
                    <w:rPr>
                      <w:rFonts w:ascii="Cambria" w:hAnsi="Cambria"/>
                      <w:color w:val="000000"/>
                      <w:szCs w:val="20"/>
                      <w:lang w:bidi="ar-JO"/>
                    </w:rPr>
                    <w:t>(Principle and instrumentation)</w:t>
                  </w:r>
                </w:p>
              </w:tc>
              <w:tc>
                <w:tcPr>
                  <w:tcW w:w="81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4</w:t>
                  </w:r>
                  <w:r w:rsidR="00193B4F">
                    <w:rPr>
                      <w:rFonts w:ascii="Cambria" w:hAnsi="Cambria"/>
                      <w:color w:val="000000"/>
                      <w:sz w:val="22"/>
                      <w:szCs w:val="22"/>
                      <w:lang w:bidi="ar-JO"/>
                    </w:rPr>
                    <w:t>,5</w:t>
                  </w:r>
                </w:p>
              </w:tc>
              <w:tc>
                <w:tcPr>
                  <w:tcW w:w="1350" w:type="dxa"/>
                  <w:shd w:val="clear" w:color="auto" w:fill="auto"/>
                </w:tcPr>
                <w:p w:rsidR="0026511E" w:rsidRDefault="0026511E" w:rsidP="0026511E">
                  <w:proofErr w:type="spellStart"/>
                  <w:r w:rsidRPr="00AF07D8">
                    <w:rPr>
                      <w:rFonts w:ascii="Cambria" w:hAnsi="Cambria"/>
                      <w:color w:val="000000"/>
                      <w:sz w:val="18"/>
                      <w:szCs w:val="18"/>
                      <w:lang w:bidi="ar-JO"/>
                    </w:rPr>
                    <w:t>M.alzweiri</w:t>
                  </w:r>
                  <w:proofErr w:type="spellEnd"/>
                </w:p>
              </w:tc>
              <w:tc>
                <w:tcPr>
                  <w:tcW w:w="1980" w:type="dxa"/>
                  <w:shd w:val="clear" w:color="auto" w:fill="auto"/>
                </w:tcPr>
                <w:p w:rsidR="0026511E" w:rsidRDefault="0026511E" w:rsidP="0026511E">
                  <w:r w:rsidRPr="002B11E0">
                    <w:rPr>
                      <w:rFonts w:ascii="Cambria" w:hAnsi="Cambria"/>
                      <w:color w:val="000000"/>
                      <w:sz w:val="22"/>
                      <w:szCs w:val="22"/>
                      <w:lang w:bidi="ar-JO"/>
                    </w:rPr>
                    <w:t>1,</w:t>
                  </w:r>
                  <w:r>
                    <w:rPr>
                      <w:rFonts w:ascii="Cambria" w:hAnsi="Cambria"/>
                      <w:color w:val="000000"/>
                      <w:sz w:val="22"/>
                      <w:szCs w:val="22"/>
                      <w:lang w:bidi="ar-JO"/>
                    </w:rPr>
                    <w:t>4,6</w:t>
                  </w:r>
                  <w:r w:rsidRPr="002B11E0">
                    <w:rPr>
                      <w:rFonts w:ascii="Cambria" w:hAnsi="Cambria"/>
                      <w:color w:val="000000"/>
                      <w:sz w:val="22"/>
                      <w:szCs w:val="22"/>
                      <w:lang w:bidi="ar-JO"/>
                    </w:rPr>
                    <w:t>,14,15</w:t>
                  </w:r>
                </w:p>
              </w:tc>
              <w:tc>
                <w:tcPr>
                  <w:tcW w:w="1530" w:type="dxa"/>
                  <w:shd w:val="clear" w:color="auto" w:fill="auto"/>
                  <w:vAlign w:val="center"/>
                </w:tcPr>
                <w:p w:rsidR="0026511E" w:rsidRPr="00E455B6" w:rsidRDefault="0026511E" w:rsidP="0026511E">
                  <w:pPr>
                    <w:tabs>
                      <w:tab w:val="right" w:pos="6840"/>
                    </w:tabs>
                    <w:rPr>
                      <w:rFonts w:ascii="Cambria" w:hAnsi="Cambria"/>
                      <w:szCs w:val="20"/>
                      <w:lang w:bidi="ar-JO"/>
                    </w:rPr>
                  </w:pPr>
                  <w:r w:rsidRPr="00E455B6">
                    <w:rPr>
                      <w:rFonts w:ascii="Cambria" w:hAnsi="Cambria"/>
                      <w:szCs w:val="20"/>
                      <w:lang w:bidi="ar-JO"/>
                    </w:rPr>
                    <w:t>Exam</w:t>
                  </w:r>
                </w:p>
              </w:tc>
              <w:tc>
                <w:tcPr>
                  <w:tcW w:w="144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1, 2 and 4</w:t>
                  </w:r>
                </w:p>
              </w:tc>
            </w:tr>
            <w:tr w:rsidR="00193B4F" w:rsidTr="00A61942">
              <w:trPr>
                <w:trHeight w:val="517"/>
              </w:trPr>
              <w:tc>
                <w:tcPr>
                  <w:tcW w:w="2983" w:type="dxa"/>
                  <w:shd w:val="clear" w:color="auto" w:fill="auto"/>
                  <w:vAlign w:val="center"/>
                </w:tcPr>
                <w:p w:rsidR="00193B4F" w:rsidRPr="001E011D" w:rsidRDefault="00193B4F" w:rsidP="0026511E">
                  <w:pPr>
                    <w:tabs>
                      <w:tab w:val="right" w:pos="6840"/>
                    </w:tabs>
                    <w:rPr>
                      <w:rFonts w:ascii="Cambria" w:hAnsi="Cambria"/>
                      <w:b/>
                      <w:bCs/>
                      <w:color w:val="000000"/>
                      <w:szCs w:val="20"/>
                      <w:highlight w:val="yellow"/>
                      <w:lang w:bidi="ar-JO"/>
                    </w:rPr>
                  </w:pPr>
                  <w:hyperlink r:id="rId11" w:history="1">
                    <w:r w:rsidRPr="001E011D">
                      <w:rPr>
                        <w:rStyle w:val="Hyperlink"/>
                        <w:rFonts w:ascii="Cambria" w:hAnsi="Cambria" w:cs="Times New Roman"/>
                        <w:b/>
                        <w:bCs/>
                        <w:szCs w:val="20"/>
                        <w:highlight w:val="yellow"/>
                        <w:lang w:bidi="ar-JO"/>
                      </w:rPr>
                      <w:t>https://www.youtube.com/watch?v=IgdcyAQDKro</w:t>
                    </w:r>
                  </w:hyperlink>
                </w:p>
                <w:p w:rsidR="00193B4F" w:rsidRPr="001E011D" w:rsidRDefault="00193B4F" w:rsidP="0026511E">
                  <w:pPr>
                    <w:tabs>
                      <w:tab w:val="right" w:pos="6840"/>
                    </w:tabs>
                    <w:rPr>
                      <w:rFonts w:ascii="Cambria" w:hAnsi="Cambria"/>
                      <w:b/>
                      <w:bCs/>
                      <w:color w:val="000000"/>
                      <w:szCs w:val="20"/>
                      <w:highlight w:val="yellow"/>
                      <w:lang w:bidi="ar-JO"/>
                    </w:rPr>
                  </w:pPr>
                  <w:hyperlink r:id="rId12" w:history="1">
                    <w:r w:rsidRPr="001E011D">
                      <w:rPr>
                        <w:rStyle w:val="Hyperlink"/>
                        <w:rFonts w:ascii="Cambria" w:hAnsi="Cambria" w:cs="Times New Roman"/>
                        <w:b/>
                        <w:bCs/>
                        <w:szCs w:val="20"/>
                        <w:highlight w:val="yellow"/>
                        <w:lang w:bidi="ar-JO"/>
                      </w:rPr>
                      <w:t>https://www.youtube.com/watch?v=Ia8yrBL2Xwc</w:t>
                    </w:r>
                  </w:hyperlink>
                </w:p>
                <w:p w:rsidR="00193B4F" w:rsidRPr="001E011D" w:rsidRDefault="00193B4F" w:rsidP="0026511E">
                  <w:pPr>
                    <w:tabs>
                      <w:tab w:val="right" w:pos="6840"/>
                    </w:tabs>
                    <w:rPr>
                      <w:rFonts w:ascii="Cambria" w:hAnsi="Cambria"/>
                      <w:b/>
                      <w:bCs/>
                      <w:color w:val="000000"/>
                      <w:szCs w:val="20"/>
                      <w:highlight w:val="yellow"/>
                      <w:lang w:bidi="ar-JO"/>
                    </w:rPr>
                  </w:pPr>
                </w:p>
              </w:tc>
              <w:tc>
                <w:tcPr>
                  <w:tcW w:w="810" w:type="dxa"/>
                  <w:shd w:val="clear" w:color="auto" w:fill="auto"/>
                  <w:vAlign w:val="center"/>
                </w:tcPr>
                <w:p w:rsidR="00193B4F" w:rsidRPr="001E011D" w:rsidRDefault="00193B4F" w:rsidP="0026511E">
                  <w:pPr>
                    <w:tabs>
                      <w:tab w:val="right" w:pos="6840"/>
                    </w:tabs>
                    <w:rPr>
                      <w:rFonts w:ascii="Cambria" w:hAnsi="Cambria"/>
                      <w:color w:val="000000"/>
                      <w:sz w:val="22"/>
                      <w:szCs w:val="22"/>
                      <w:highlight w:val="yellow"/>
                      <w:lang w:bidi="ar-JO"/>
                    </w:rPr>
                  </w:pPr>
                  <w:r w:rsidRPr="001E011D">
                    <w:rPr>
                      <w:rFonts w:ascii="Cambria" w:hAnsi="Cambria"/>
                      <w:color w:val="000000"/>
                      <w:sz w:val="22"/>
                      <w:szCs w:val="22"/>
                      <w:highlight w:val="yellow"/>
                      <w:lang w:bidi="ar-JO"/>
                    </w:rPr>
                    <w:t>5</w:t>
                  </w:r>
                </w:p>
              </w:tc>
              <w:tc>
                <w:tcPr>
                  <w:tcW w:w="1350" w:type="dxa"/>
                  <w:shd w:val="clear" w:color="auto" w:fill="auto"/>
                </w:tcPr>
                <w:p w:rsidR="00193B4F" w:rsidRPr="001E011D" w:rsidRDefault="00193B4F" w:rsidP="0026511E">
                  <w:pPr>
                    <w:rPr>
                      <w:rFonts w:ascii="Cambria" w:hAnsi="Cambria"/>
                      <w:color w:val="000000"/>
                      <w:sz w:val="18"/>
                      <w:szCs w:val="18"/>
                      <w:highlight w:val="yellow"/>
                      <w:lang w:bidi="ar-JO"/>
                    </w:rPr>
                  </w:pPr>
                </w:p>
              </w:tc>
              <w:tc>
                <w:tcPr>
                  <w:tcW w:w="1980" w:type="dxa"/>
                  <w:shd w:val="clear" w:color="auto" w:fill="auto"/>
                </w:tcPr>
                <w:p w:rsidR="00193B4F" w:rsidRPr="001E011D" w:rsidRDefault="00193B4F" w:rsidP="0026511E">
                  <w:pPr>
                    <w:rPr>
                      <w:rFonts w:ascii="Cambria" w:hAnsi="Cambria"/>
                      <w:color w:val="000000"/>
                      <w:sz w:val="22"/>
                      <w:szCs w:val="22"/>
                      <w:highlight w:val="yellow"/>
                      <w:lang w:bidi="ar-JO"/>
                    </w:rPr>
                  </w:pPr>
                </w:p>
              </w:tc>
              <w:tc>
                <w:tcPr>
                  <w:tcW w:w="1530" w:type="dxa"/>
                  <w:shd w:val="clear" w:color="auto" w:fill="auto"/>
                  <w:vAlign w:val="center"/>
                </w:tcPr>
                <w:p w:rsidR="00193B4F" w:rsidRPr="001E011D" w:rsidRDefault="00193B4F" w:rsidP="0026511E">
                  <w:pPr>
                    <w:tabs>
                      <w:tab w:val="right" w:pos="6840"/>
                    </w:tabs>
                    <w:rPr>
                      <w:rFonts w:ascii="Cambria" w:hAnsi="Cambria"/>
                      <w:szCs w:val="20"/>
                      <w:highlight w:val="yellow"/>
                      <w:lang w:bidi="ar-JO"/>
                    </w:rPr>
                  </w:pPr>
                </w:p>
              </w:tc>
              <w:tc>
                <w:tcPr>
                  <w:tcW w:w="1440" w:type="dxa"/>
                  <w:shd w:val="clear" w:color="auto" w:fill="auto"/>
                  <w:vAlign w:val="center"/>
                </w:tcPr>
                <w:p w:rsidR="00193B4F" w:rsidRPr="001E011D" w:rsidRDefault="001E011D" w:rsidP="0026511E">
                  <w:pPr>
                    <w:tabs>
                      <w:tab w:val="right" w:pos="6840"/>
                    </w:tabs>
                    <w:rPr>
                      <w:rFonts w:ascii="Cambria" w:hAnsi="Cambria"/>
                      <w:color w:val="000000"/>
                      <w:sz w:val="22"/>
                      <w:szCs w:val="22"/>
                      <w:highlight w:val="yellow"/>
                      <w:lang w:bidi="ar-JO"/>
                    </w:rPr>
                  </w:pPr>
                  <w:r w:rsidRPr="001E011D">
                    <w:rPr>
                      <w:rFonts w:ascii="Cambria" w:hAnsi="Cambria"/>
                      <w:color w:val="000000"/>
                      <w:sz w:val="22"/>
                      <w:szCs w:val="22"/>
                      <w:highlight w:val="yellow"/>
                      <w:lang w:bidi="ar-JO"/>
                    </w:rPr>
                    <w:t>online</w:t>
                  </w:r>
                </w:p>
              </w:tc>
            </w:tr>
            <w:tr w:rsidR="0026511E" w:rsidTr="00A61942">
              <w:trPr>
                <w:trHeight w:val="517"/>
              </w:trPr>
              <w:tc>
                <w:tcPr>
                  <w:tcW w:w="2983" w:type="dxa"/>
                  <w:shd w:val="clear" w:color="auto" w:fill="auto"/>
                  <w:vAlign w:val="center"/>
                </w:tcPr>
                <w:p w:rsidR="0026511E" w:rsidRPr="003B5BDF" w:rsidRDefault="0026511E" w:rsidP="0026511E">
                  <w:pPr>
                    <w:tabs>
                      <w:tab w:val="right" w:pos="6840"/>
                    </w:tabs>
                    <w:rPr>
                      <w:rFonts w:ascii="Cambria" w:hAnsi="Cambria"/>
                      <w:b/>
                      <w:bCs/>
                      <w:color w:val="000000"/>
                      <w:szCs w:val="20"/>
                      <w:lang w:bidi="ar-JO"/>
                    </w:rPr>
                  </w:pPr>
                  <w:r w:rsidRPr="003B5BDF">
                    <w:rPr>
                      <w:rFonts w:ascii="Cambria" w:hAnsi="Cambria"/>
                      <w:b/>
                      <w:bCs/>
                      <w:color w:val="000000"/>
                      <w:szCs w:val="20"/>
                      <w:lang w:bidi="ar-JO"/>
                    </w:rPr>
                    <w:t xml:space="preserve">HPLC: Efficiency of Separation </w:t>
                  </w:r>
                </w:p>
                <w:p w:rsidR="0026511E" w:rsidRPr="002725E6" w:rsidRDefault="0026511E" w:rsidP="0026511E">
                  <w:pPr>
                    <w:tabs>
                      <w:tab w:val="right" w:pos="6840"/>
                    </w:tabs>
                    <w:rPr>
                      <w:rFonts w:ascii="Cambria" w:hAnsi="Cambria"/>
                      <w:color w:val="000000"/>
                      <w:szCs w:val="20"/>
                      <w:lang w:bidi="ar-JO"/>
                    </w:rPr>
                  </w:pPr>
                  <w:r>
                    <w:rPr>
                      <w:rFonts w:ascii="Cambria" w:hAnsi="Cambria"/>
                      <w:color w:val="000000"/>
                      <w:szCs w:val="20"/>
                      <w:lang w:bidi="ar-JO"/>
                    </w:rPr>
                    <w:t>(</w:t>
                  </w:r>
                  <w:r w:rsidRPr="002725E6">
                    <w:rPr>
                      <w:rFonts w:ascii="Cambria" w:hAnsi="Cambria"/>
                      <w:color w:val="000000"/>
                      <w:szCs w:val="20"/>
                      <w:lang w:bidi="ar-JO"/>
                    </w:rPr>
                    <w:t>Factors affecting resolution</w:t>
                  </w:r>
                </w:p>
                <w:p w:rsidR="0026511E" w:rsidRPr="002725E6" w:rsidRDefault="0026511E" w:rsidP="0026511E">
                  <w:pPr>
                    <w:tabs>
                      <w:tab w:val="right" w:pos="6840"/>
                    </w:tabs>
                    <w:rPr>
                      <w:rFonts w:ascii="Cambria" w:hAnsi="Cambria"/>
                      <w:color w:val="000000"/>
                      <w:szCs w:val="20"/>
                      <w:lang w:bidi="ar-JO"/>
                    </w:rPr>
                  </w:pPr>
                  <w:r w:rsidRPr="002725E6">
                    <w:rPr>
                      <w:rFonts w:ascii="Cambria" w:hAnsi="Cambria"/>
                      <w:color w:val="000000"/>
                      <w:szCs w:val="20"/>
                      <w:lang w:bidi="ar-JO"/>
                    </w:rPr>
                    <w:t>and peak broadening</w:t>
                  </w:r>
                  <w:r>
                    <w:rPr>
                      <w:rFonts w:ascii="Cambria" w:hAnsi="Cambria"/>
                      <w:color w:val="000000"/>
                      <w:szCs w:val="20"/>
                      <w:lang w:bidi="ar-JO"/>
                    </w:rPr>
                    <w:t>,</w:t>
                  </w:r>
                </w:p>
                <w:p w:rsidR="0026511E" w:rsidRPr="002725E6" w:rsidRDefault="0026511E" w:rsidP="0026511E">
                  <w:pPr>
                    <w:tabs>
                      <w:tab w:val="right" w:pos="6840"/>
                    </w:tabs>
                    <w:rPr>
                      <w:rFonts w:ascii="Cambria" w:hAnsi="Cambria"/>
                      <w:color w:val="000000"/>
                      <w:szCs w:val="20"/>
                      <w:lang w:bidi="ar-JO"/>
                    </w:rPr>
                  </w:pPr>
                  <w:r w:rsidRPr="002725E6">
                    <w:rPr>
                      <w:rFonts w:ascii="Cambria" w:hAnsi="Cambria"/>
                      <w:color w:val="000000"/>
                      <w:szCs w:val="20"/>
                      <w:lang w:bidi="ar-JO"/>
                    </w:rPr>
                    <w:t xml:space="preserve">Van </w:t>
                  </w:r>
                  <w:proofErr w:type="spellStart"/>
                  <w:r w:rsidRPr="002725E6">
                    <w:rPr>
                      <w:rFonts w:ascii="Cambria" w:hAnsi="Cambria"/>
                      <w:color w:val="000000"/>
                      <w:szCs w:val="20"/>
                      <w:lang w:bidi="ar-JO"/>
                    </w:rPr>
                    <w:t>Deemter</w:t>
                  </w:r>
                  <w:proofErr w:type="spellEnd"/>
                  <w:r w:rsidRPr="002725E6">
                    <w:rPr>
                      <w:rFonts w:ascii="Cambria" w:hAnsi="Cambria"/>
                      <w:color w:val="000000"/>
                      <w:szCs w:val="20"/>
                      <w:lang w:bidi="ar-JO"/>
                    </w:rPr>
                    <w:t xml:space="preserve"> Equation</w:t>
                  </w:r>
                  <w:r>
                    <w:rPr>
                      <w:rFonts w:ascii="Cambria" w:hAnsi="Cambria"/>
                      <w:color w:val="000000"/>
                      <w:szCs w:val="20"/>
                      <w:lang w:bidi="ar-JO"/>
                    </w:rPr>
                    <w:t>)</w:t>
                  </w:r>
                </w:p>
              </w:tc>
              <w:tc>
                <w:tcPr>
                  <w:tcW w:w="81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5</w:t>
                  </w:r>
                </w:p>
              </w:tc>
              <w:tc>
                <w:tcPr>
                  <w:tcW w:w="1350" w:type="dxa"/>
                  <w:shd w:val="clear" w:color="auto" w:fill="auto"/>
                </w:tcPr>
                <w:p w:rsidR="0026511E" w:rsidRDefault="0026511E" w:rsidP="0026511E">
                  <w:proofErr w:type="spellStart"/>
                  <w:r w:rsidRPr="00AF07D8">
                    <w:rPr>
                      <w:rFonts w:ascii="Cambria" w:hAnsi="Cambria"/>
                      <w:color w:val="000000"/>
                      <w:sz w:val="18"/>
                      <w:szCs w:val="18"/>
                      <w:lang w:bidi="ar-JO"/>
                    </w:rPr>
                    <w:t>M.alzweiri</w:t>
                  </w:r>
                  <w:proofErr w:type="spellEnd"/>
                </w:p>
              </w:tc>
              <w:tc>
                <w:tcPr>
                  <w:tcW w:w="1980" w:type="dxa"/>
                  <w:shd w:val="clear" w:color="auto" w:fill="auto"/>
                </w:tcPr>
                <w:p w:rsidR="0026511E" w:rsidRDefault="0026511E" w:rsidP="0026511E">
                  <w:r w:rsidRPr="002B11E0">
                    <w:rPr>
                      <w:rFonts w:ascii="Cambria" w:hAnsi="Cambria"/>
                      <w:color w:val="000000"/>
                      <w:sz w:val="22"/>
                      <w:szCs w:val="22"/>
                      <w:lang w:bidi="ar-JO"/>
                    </w:rPr>
                    <w:t>1,4,6,7,14,15</w:t>
                  </w:r>
                </w:p>
              </w:tc>
              <w:tc>
                <w:tcPr>
                  <w:tcW w:w="1530" w:type="dxa"/>
                  <w:shd w:val="clear" w:color="auto" w:fill="auto"/>
                  <w:vAlign w:val="center"/>
                </w:tcPr>
                <w:p w:rsidR="0026511E" w:rsidRPr="00E455B6" w:rsidRDefault="0026511E" w:rsidP="0026511E">
                  <w:pPr>
                    <w:tabs>
                      <w:tab w:val="right" w:pos="6840"/>
                    </w:tabs>
                    <w:rPr>
                      <w:rFonts w:ascii="Cambria" w:hAnsi="Cambria"/>
                      <w:szCs w:val="20"/>
                      <w:lang w:bidi="ar-JO"/>
                    </w:rPr>
                  </w:pPr>
                  <w:r w:rsidRPr="00E455B6">
                    <w:rPr>
                      <w:rFonts w:ascii="Cambria" w:hAnsi="Cambria"/>
                      <w:szCs w:val="20"/>
                      <w:lang w:bidi="ar-JO"/>
                    </w:rPr>
                    <w:t xml:space="preserve">Exam, </w:t>
                  </w:r>
                  <w:r>
                    <w:rPr>
                      <w:rFonts w:ascii="Cambria" w:hAnsi="Cambria"/>
                      <w:szCs w:val="20"/>
                      <w:lang w:bidi="ar-JO"/>
                    </w:rPr>
                    <w:t>Assignment</w:t>
                  </w:r>
                </w:p>
              </w:tc>
              <w:tc>
                <w:tcPr>
                  <w:tcW w:w="144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1, 2 and 4</w:t>
                  </w:r>
                </w:p>
              </w:tc>
            </w:tr>
            <w:tr w:rsidR="00193B4F" w:rsidTr="00A61942">
              <w:trPr>
                <w:trHeight w:val="517"/>
              </w:trPr>
              <w:tc>
                <w:tcPr>
                  <w:tcW w:w="2983" w:type="dxa"/>
                  <w:shd w:val="clear" w:color="auto" w:fill="auto"/>
                  <w:vAlign w:val="center"/>
                </w:tcPr>
                <w:p w:rsidR="00193B4F" w:rsidRPr="001E011D" w:rsidRDefault="00193B4F" w:rsidP="0026511E">
                  <w:pPr>
                    <w:tabs>
                      <w:tab w:val="right" w:pos="6840"/>
                    </w:tabs>
                    <w:rPr>
                      <w:rFonts w:ascii="Cambria" w:hAnsi="Cambria"/>
                      <w:b/>
                      <w:bCs/>
                      <w:color w:val="000000"/>
                      <w:szCs w:val="20"/>
                      <w:highlight w:val="yellow"/>
                      <w:lang w:bidi="ar-JO"/>
                    </w:rPr>
                  </w:pPr>
                  <w:hyperlink r:id="rId13" w:history="1">
                    <w:r w:rsidRPr="001E011D">
                      <w:rPr>
                        <w:rStyle w:val="Hyperlink"/>
                        <w:rFonts w:ascii="Cambria" w:hAnsi="Cambria" w:cs="Times New Roman"/>
                        <w:b/>
                        <w:bCs/>
                        <w:szCs w:val="20"/>
                        <w:highlight w:val="yellow"/>
                        <w:lang w:bidi="ar-JO"/>
                      </w:rPr>
                      <w:t>https://www.youtube.com/watch?v=wG5nDzKuGDU</w:t>
                    </w:r>
                  </w:hyperlink>
                </w:p>
                <w:p w:rsidR="00193B4F" w:rsidRPr="001E011D" w:rsidRDefault="00193B4F" w:rsidP="0026511E">
                  <w:pPr>
                    <w:tabs>
                      <w:tab w:val="right" w:pos="6840"/>
                    </w:tabs>
                    <w:rPr>
                      <w:rFonts w:ascii="Cambria" w:hAnsi="Cambria"/>
                      <w:b/>
                      <w:bCs/>
                      <w:color w:val="000000"/>
                      <w:szCs w:val="20"/>
                      <w:highlight w:val="yellow"/>
                      <w:lang w:bidi="ar-JO"/>
                    </w:rPr>
                  </w:pPr>
                  <w:hyperlink r:id="rId14" w:history="1">
                    <w:r w:rsidRPr="001E011D">
                      <w:rPr>
                        <w:rStyle w:val="Hyperlink"/>
                        <w:rFonts w:ascii="Cambria" w:hAnsi="Cambria" w:cs="Times New Roman"/>
                        <w:b/>
                        <w:bCs/>
                        <w:szCs w:val="20"/>
                        <w:highlight w:val="yellow"/>
                        <w:lang w:bidi="ar-JO"/>
                      </w:rPr>
                      <w:t>https://www.youtube.com/watch?v=u7EPAPQDLlY</w:t>
                    </w:r>
                  </w:hyperlink>
                </w:p>
                <w:p w:rsidR="00193B4F" w:rsidRPr="001E011D" w:rsidRDefault="00193B4F" w:rsidP="0026511E">
                  <w:pPr>
                    <w:tabs>
                      <w:tab w:val="right" w:pos="6840"/>
                    </w:tabs>
                    <w:rPr>
                      <w:rFonts w:ascii="Cambria" w:hAnsi="Cambria"/>
                      <w:b/>
                      <w:bCs/>
                      <w:color w:val="000000"/>
                      <w:szCs w:val="20"/>
                      <w:highlight w:val="yellow"/>
                      <w:lang w:bidi="ar-JO"/>
                    </w:rPr>
                  </w:pPr>
                  <w:hyperlink r:id="rId15" w:history="1">
                    <w:r w:rsidRPr="001E011D">
                      <w:rPr>
                        <w:rStyle w:val="Hyperlink"/>
                        <w:rFonts w:ascii="Cambria" w:hAnsi="Cambria" w:cs="Times New Roman"/>
                        <w:b/>
                        <w:bCs/>
                        <w:szCs w:val="20"/>
                        <w:highlight w:val="yellow"/>
                        <w:lang w:bidi="ar-JO"/>
                      </w:rPr>
                      <w:t>https://www.youtube.com/watch?v=p2KvzK81s2g</w:t>
                    </w:r>
                  </w:hyperlink>
                </w:p>
                <w:p w:rsidR="00193B4F" w:rsidRPr="001E011D" w:rsidRDefault="00193B4F" w:rsidP="0026511E">
                  <w:pPr>
                    <w:tabs>
                      <w:tab w:val="right" w:pos="6840"/>
                    </w:tabs>
                    <w:rPr>
                      <w:rFonts w:ascii="Cambria" w:hAnsi="Cambria"/>
                      <w:b/>
                      <w:bCs/>
                      <w:color w:val="000000"/>
                      <w:szCs w:val="20"/>
                      <w:highlight w:val="yellow"/>
                      <w:lang w:bidi="ar-JO"/>
                    </w:rPr>
                  </w:pPr>
                  <w:hyperlink r:id="rId16" w:history="1">
                    <w:r w:rsidRPr="001E011D">
                      <w:rPr>
                        <w:rStyle w:val="Hyperlink"/>
                        <w:rFonts w:ascii="Cambria" w:hAnsi="Cambria" w:cs="Times New Roman"/>
                        <w:b/>
                        <w:bCs/>
                        <w:szCs w:val="20"/>
                        <w:highlight w:val="yellow"/>
                        <w:lang w:bidi="ar-JO"/>
                      </w:rPr>
                      <w:t>https://youtu.be/OmMWMGM-P-0</w:t>
                    </w:r>
                  </w:hyperlink>
                </w:p>
                <w:p w:rsidR="00193B4F" w:rsidRPr="001E011D" w:rsidRDefault="00193B4F" w:rsidP="0026511E">
                  <w:pPr>
                    <w:tabs>
                      <w:tab w:val="right" w:pos="6840"/>
                    </w:tabs>
                    <w:rPr>
                      <w:rFonts w:ascii="Cambria" w:hAnsi="Cambria"/>
                      <w:b/>
                      <w:bCs/>
                      <w:color w:val="000000"/>
                      <w:szCs w:val="20"/>
                      <w:highlight w:val="yellow"/>
                      <w:lang w:bidi="ar-JO"/>
                    </w:rPr>
                  </w:pPr>
                  <w:hyperlink r:id="rId17" w:history="1">
                    <w:r w:rsidRPr="001E011D">
                      <w:rPr>
                        <w:rStyle w:val="Hyperlink"/>
                        <w:rFonts w:ascii="Cambria" w:hAnsi="Cambria" w:cs="Times New Roman"/>
                        <w:b/>
                        <w:bCs/>
                        <w:szCs w:val="20"/>
                        <w:highlight w:val="yellow"/>
                        <w:lang w:bidi="ar-JO"/>
                      </w:rPr>
                      <w:t>https://youtu.be/zE_tjBHrrIA</w:t>
                    </w:r>
                  </w:hyperlink>
                </w:p>
                <w:p w:rsidR="00193B4F" w:rsidRPr="001E011D" w:rsidRDefault="00193B4F" w:rsidP="0026511E">
                  <w:pPr>
                    <w:tabs>
                      <w:tab w:val="right" w:pos="6840"/>
                    </w:tabs>
                    <w:rPr>
                      <w:rFonts w:ascii="Cambria" w:hAnsi="Cambria"/>
                      <w:b/>
                      <w:bCs/>
                      <w:color w:val="000000"/>
                      <w:szCs w:val="20"/>
                      <w:highlight w:val="yellow"/>
                      <w:lang w:bidi="ar-JO"/>
                    </w:rPr>
                  </w:pPr>
                </w:p>
              </w:tc>
              <w:tc>
                <w:tcPr>
                  <w:tcW w:w="810" w:type="dxa"/>
                  <w:shd w:val="clear" w:color="auto" w:fill="auto"/>
                  <w:vAlign w:val="center"/>
                </w:tcPr>
                <w:p w:rsidR="00193B4F" w:rsidRPr="001E011D" w:rsidRDefault="00193B4F" w:rsidP="0026511E">
                  <w:pPr>
                    <w:tabs>
                      <w:tab w:val="right" w:pos="6840"/>
                    </w:tabs>
                    <w:rPr>
                      <w:rFonts w:ascii="Cambria" w:hAnsi="Cambria"/>
                      <w:color w:val="000000"/>
                      <w:sz w:val="22"/>
                      <w:szCs w:val="22"/>
                      <w:highlight w:val="yellow"/>
                      <w:lang w:bidi="ar-JO"/>
                    </w:rPr>
                  </w:pPr>
                  <w:r w:rsidRPr="001E011D">
                    <w:rPr>
                      <w:rFonts w:ascii="Cambria" w:hAnsi="Cambria"/>
                      <w:color w:val="000000"/>
                      <w:sz w:val="22"/>
                      <w:szCs w:val="22"/>
                      <w:highlight w:val="yellow"/>
                      <w:lang w:bidi="ar-JO"/>
                    </w:rPr>
                    <w:t>6</w:t>
                  </w:r>
                </w:p>
              </w:tc>
              <w:tc>
                <w:tcPr>
                  <w:tcW w:w="1350" w:type="dxa"/>
                  <w:shd w:val="clear" w:color="auto" w:fill="auto"/>
                </w:tcPr>
                <w:p w:rsidR="00193B4F" w:rsidRPr="001E011D" w:rsidRDefault="00193B4F" w:rsidP="0026511E">
                  <w:pPr>
                    <w:rPr>
                      <w:rFonts w:ascii="Cambria" w:hAnsi="Cambria"/>
                      <w:color w:val="000000"/>
                      <w:sz w:val="18"/>
                      <w:szCs w:val="18"/>
                      <w:highlight w:val="yellow"/>
                      <w:lang w:bidi="ar-JO"/>
                    </w:rPr>
                  </w:pPr>
                </w:p>
              </w:tc>
              <w:tc>
                <w:tcPr>
                  <w:tcW w:w="1980" w:type="dxa"/>
                  <w:shd w:val="clear" w:color="auto" w:fill="auto"/>
                </w:tcPr>
                <w:p w:rsidR="00193B4F" w:rsidRPr="001E011D" w:rsidRDefault="00193B4F" w:rsidP="0026511E">
                  <w:pPr>
                    <w:rPr>
                      <w:rFonts w:ascii="Cambria" w:hAnsi="Cambria"/>
                      <w:color w:val="000000"/>
                      <w:sz w:val="22"/>
                      <w:szCs w:val="22"/>
                      <w:highlight w:val="yellow"/>
                      <w:lang w:bidi="ar-JO"/>
                    </w:rPr>
                  </w:pPr>
                </w:p>
              </w:tc>
              <w:tc>
                <w:tcPr>
                  <w:tcW w:w="1530" w:type="dxa"/>
                  <w:shd w:val="clear" w:color="auto" w:fill="auto"/>
                  <w:vAlign w:val="center"/>
                </w:tcPr>
                <w:p w:rsidR="00193B4F" w:rsidRPr="001E011D" w:rsidRDefault="00193B4F" w:rsidP="0026511E">
                  <w:pPr>
                    <w:tabs>
                      <w:tab w:val="right" w:pos="6840"/>
                    </w:tabs>
                    <w:rPr>
                      <w:rFonts w:ascii="Cambria" w:hAnsi="Cambria"/>
                      <w:szCs w:val="20"/>
                      <w:highlight w:val="yellow"/>
                      <w:lang w:bidi="ar-JO"/>
                    </w:rPr>
                  </w:pPr>
                </w:p>
              </w:tc>
              <w:tc>
                <w:tcPr>
                  <w:tcW w:w="1440" w:type="dxa"/>
                  <w:shd w:val="clear" w:color="auto" w:fill="auto"/>
                  <w:vAlign w:val="center"/>
                </w:tcPr>
                <w:p w:rsidR="00193B4F" w:rsidRPr="001E011D" w:rsidRDefault="001E011D" w:rsidP="0026511E">
                  <w:pPr>
                    <w:tabs>
                      <w:tab w:val="right" w:pos="6840"/>
                    </w:tabs>
                    <w:rPr>
                      <w:rFonts w:ascii="Cambria" w:hAnsi="Cambria"/>
                      <w:color w:val="000000"/>
                      <w:sz w:val="22"/>
                      <w:szCs w:val="22"/>
                      <w:highlight w:val="yellow"/>
                      <w:lang w:bidi="ar-JO"/>
                    </w:rPr>
                  </w:pPr>
                  <w:r w:rsidRPr="001E011D">
                    <w:rPr>
                      <w:rFonts w:ascii="Cambria" w:hAnsi="Cambria"/>
                      <w:color w:val="000000"/>
                      <w:sz w:val="22"/>
                      <w:szCs w:val="22"/>
                      <w:highlight w:val="yellow"/>
                      <w:lang w:bidi="ar-JO"/>
                    </w:rPr>
                    <w:t>online</w:t>
                  </w:r>
                </w:p>
              </w:tc>
            </w:tr>
            <w:tr w:rsidR="005B3FD7" w:rsidTr="00A61942">
              <w:trPr>
                <w:trHeight w:val="517"/>
              </w:trPr>
              <w:tc>
                <w:tcPr>
                  <w:tcW w:w="2983" w:type="dxa"/>
                  <w:shd w:val="clear" w:color="auto" w:fill="auto"/>
                  <w:vAlign w:val="center"/>
                </w:tcPr>
                <w:p w:rsidR="005B3FD7" w:rsidRPr="003B5BDF" w:rsidRDefault="005B3FD7" w:rsidP="0026511E">
                  <w:pPr>
                    <w:tabs>
                      <w:tab w:val="right" w:pos="6840"/>
                    </w:tabs>
                    <w:rPr>
                      <w:rFonts w:ascii="Cambria" w:hAnsi="Cambria"/>
                      <w:b/>
                      <w:bCs/>
                      <w:color w:val="000000"/>
                      <w:szCs w:val="20"/>
                      <w:lang w:bidi="ar-JO"/>
                    </w:rPr>
                  </w:pPr>
                  <w:r>
                    <w:rPr>
                      <w:rFonts w:ascii="Cambria" w:hAnsi="Cambria"/>
                      <w:b/>
                      <w:bCs/>
                      <w:color w:val="000000"/>
                      <w:szCs w:val="20"/>
                      <w:lang w:bidi="ar-JO"/>
                    </w:rPr>
                    <w:t xml:space="preserve">Mid exam </w:t>
                  </w:r>
                </w:p>
              </w:tc>
              <w:tc>
                <w:tcPr>
                  <w:tcW w:w="810" w:type="dxa"/>
                  <w:shd w:val="clear" w:color="auto" w:fill="auto"/>
                  <w:vAlign w:val="center"/>
                </w:tcPr>
                <w:p w:rsidR="005B3FD7" w:rsidRDefault="005B3FD7" w:rsidP="0026511E">
                  <w:pPr>
                    <w:tabs>
                      <w:tab w:val="right" w:pos="6840"/>
                    </w:tabs>
                    <w:rPr>
                      <w:rFonts w:ascii="Cambria" w:hAnsi="Cambria"/>
                      <w:color w:val="000000"/>
                      <w:sz w:val="22"/>
                      <w:szCs w:val="22"/>
                      <w:lang w:bidi="ar-JO"/>
                    </w:rPr>
                  </w:pPr>
                </w:p>
              </w:tc>
              <w:tc>
                <w:tcPr>
                  <w:tcW w:w="1350" w:type="dxa"/>
                  <w:shd w:val="clear" w:color="auto" w:fill="auto"/>
                </w:tcPr>
                <w:p w:rsidR="005B3FD7" w:rsidRPr="00AF07D8" w:rsidRDefault="005B3FD7" w:rsidP="0026511E">
                  <w:pPr>
                    <w:rPr>
                      <w:rFonts w:ascii="Cambria" w:hAnsi="Cambria"/>
                      <w:color w:val="000000"/>
                      <w:sz w:val="18"/>
                      <w:szCs w:val="18"/>
                      <w:lang w:bidi="ar-JO"/>
                    </w:rPr>
                  </w:pPr>
                </w:p>
              </w:tc>
              <w:tc>
                <w:tcPr>
                  <w:tcW w:w="1980" w:type="dxa"/>
                  <w:shd w:val="clear" w:color="auto" w:fill="auto"/>
                </w:tcPr>
                <w:p w:rsidR="005B3FD7" w:rsidRPr="002B11E0" w:rsidRDefault="005B3FD7" w:rsidP="0026511E">
                  <w:pPr>
                    <w:rPr>
                      <w:rFonts w:ascii="Cambria" w:hAnsi="Cambria"/>
                      <w:color w:val="000000"/>
                      <w:sz w:val="22"/>
                      <w:szCs w:val="22"/>
                      <w:lang w:bidi="ar-JO"/>
                    </w:rPr>
                  </w:pPr>
                </w:p>
              </w:tc>
              <w:tc>
                <w:tcPr>
                  <w:tcW w:w="1530" w:type="dxa"/>
                  <w:shd w:val="clear" w:color="auto" w:fill="auto"/>
                  <w:vAlign w:val="center"/>
                </w:tcPr>
                <w:p w:rsidR="005B3FD7" w:rsidRPr="00E455B6" w:rsidRDefault="005B3FD7" w:rsidP="0026511E">
                  <w:pPr>
                    <w:tabs>
                      <w:tab w:val="right" w:pos="6840"/>
                    </w:tabs>
                    <w:rPr>
                      <w:rFonts w:ascii="Cambria" w:hAnsi="Cambria"/>
                      <w:szCs w:val="20"/>
                      <w:lang w:bidi="ar-JO"/>
                    </w:rPr>
                  </w:pPr>
                </w:p>
              </w:tc>
              <w:tc>
                <w:tcPr>
                  <w:tcW w:w="1440" w:type="dxa"/>
                  <w:shd w:val="clear" w:color="auto" w:fill="auto"/>
                  <w:vAlign w:val="center"/>
                </w:tcPr>
                <w:p w:rsidR="005B3FD7" w:rsidRDefault="005B3FD7" w:rsidP="0026511E">
                  <w:pPr>
                    <w:tabs>
                      <w:tab w:val="right" w:pos="6840"/>
                    </w:tabs>
                    <w:rPr>
                      <w:rFonts w:ascii="Cambria" w:hAnsi="Cambria"/>
                      <w:color w:val="000000"/>
                      <w:sz w:val="22"/>
                      <w:szCs w:val="22"/>
                      <w:lang w:bidi="ar-JO"/>
                    </w:rPr>
                  </w:pPr>
                </w:p>
              </w:tc>
            </w:tr>
            <w:tr w:rsidR="0026511E" w:rsidTr="00A61942">
              <w:trPr>
                <w:trHeight w:val="517"/>
              </w:trPr>
              <w:tc>
                <w:tcPr>
                  <w:tcW w:w="2983" w:type="dxa"/>
                  <w:shd w:val="clear" w:color="auto" w:fill="auto"/>
                  <w:vAlign w:val="center"/>
                </w:tcPr>
                <w:p w:rsidR="0026511E" w:rsidRPr="003B5BDF" w:rsidRDefault="0026511E" w:rsidP="0026511E">
                  <w:pPr>
                    <w:tabs>
                      <w:tab w:val="right" w:pos="6840"/>
                    </w:tabs>
                    <w:rPr>
                      <w:rFonts w:ascii="Cambria" w:hAnsi="Cambria"/>
                      <w:b/>
                      <w:bCs/>
                      <w:color w:val="000000"/>
                      <w:szCs w:val="20"/>
                      <w:lang w:bidi="ar-JO"/>
                    </w:rPr>
                  </w:pPr>
                  <w:r w:rsidRPr="003B5BDF">
                    <w:rPr>
                      <w:rFonts w:ascii="Cambria" w:hAnsi="Cambria"/>
                      <w:b/>
                      <w:bCs/>
                      <w:color w:val="000000"/>
                      <w:szCs w:val="20"/>
                      <w:lang w:bidi="ar-JO"/>
                    </w:rPr>
                    <w:t>HPLC Detectors and Hyphenated Techniques</w:t>
                  </w:r>
                </w:p>
              </w:tc>
              <w:tc>
                <w:tcPr>
                  <w:tcW w:w="81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6</w:t>
                  </w:r>
                  <w:r w:rsidR="001E011D">
                    <w:rPr>
                      <w:rFonts w:ascii="Cambria" w:hAnsi="Cambria"/>
                      <w:color w:val="000000"/>
                      <w:sz w:val="22"/>
                      <w:szCs w:val="22"/>
                      <w:lang w:bidi="ar-JO"/>
                    </w:rPr>
                    <w:t>,7</w:t>
                  </w:r>
                </w:p>
              </w:tc>
              <w:tc>
                <w:tcPr>
                  <w:tcW w:w="1350" w:type="dxa"/>
                  <w:shd w:val="clear" w:color="auto" w:fill="auto"/>
                </w:tcPr>
                <w:p w:rsidR="0026511E" w:rsidRDefault="0026511E" w:rsidP="0026511E">
                  <w:proofErr w:type="spellStart"/>
                  <w:r w:rsidRPr="00C13FD0">
                    <w:rPr>
                      <w:rFonts w:ascii="Cambria" w:hAnsi="Cambria"/>
                      <w:color w:val="000000"/>
                      <w:sz w:val="18"/>
                      <w:szCs w:val="18"/>
                      <w:lang w:bidi="ar-JO"/>
                    </w:rPr>
                    <w:t>M.alzweiri</w:t>
                  </w:r>
                  <w:proofErr w:type="spellEnd"/>
                </w:p>
              </w:tc>
              <w:tc>
                <w:tcPr>
                  <w:tcW w:w="1980" w:type="dxa"/>
                  <w:shd w:val="clear" w:color="auto" w:fill="auto"/>
                  <w:vAlign w:val="center"/>
                </w:tcPr>
                <w:p w:rsidR="0026511E" w:rsidRPr="00F57F5A" w:rsidRDefault="0026511E" w:rsidP="0026511E">
                  <w:pPr>
                    <w:rPr>
                      <w:rFonts w:ascii="Cambria" w:hAnsi="Cambria"/>
                      <w:color w:val="000000"/>
                      <w:sz w:val="22"/>
                      <w:szCs w:val="22"/>
                      <w:lang w:bidi="ar-JO"/>
                    </w:rPr>
                  </w:pPr>
                  <w:r>
                    <w:rPr>
                      <w:rFonts w:ascii="Cambria" w:hAnsi="Cambria"/>
                      <w:color w:val="000000"/>
                      <w:sz w:val="22"/>
                      <w:szCs w:val="22"/>
                      <w:lang w:bidi="ar-JO"/>
                    </w:rPr>
                    <w:t>1,4,6,7,14,15</w:t>
                  </w:r>
                </w:p>
                <w:p w:rsidR="0026511E" w:rsidRPr="00F57F5A" w:rsidRDefault="0026511E" w:rsidP="0026511E">
                  <w:pPr>
                    <w:tabs>
                      <w:tab w:val="right" w:pos="6840"/>
                    </w:tabs>
                    <w:rPr>
                      <w:rFonts w:ascii="Cambria" w:hAnsi="Cambria"/>
                      <w:color w:val="000000"/>
                      <w:sz w:val="22"/>
                      <w:szCs w:val="22"/>
                      <w:lang w:bidi="ar-JO"/>
                    </w:rPr>
                  </w:pPr>
                </w:p>
              </w:tc>
              <w:tc>
                <w:tcPr>
                  <w:tcW w:w="1530" w:type="dxa"/>
                  <w:shd w:val="clear" w:color="auto" w:fill="auto"/>
                  <w:vAlign w:val="center"/>
                </w:tcPr>
                <w:p w:rsidR="0026511E" w:rsidRPr="00E455B6" w:rsidRDefault="0026511E" w:rsidP="0026511E">
                  <w:pPr>
                    <w:tabs>
                      <w:tab w:val="right" w:pos="6840"/>
                    </w:tabs>
                    <w:rPr>
                      <w:rFonts w:ascii="Cambria" w:hAnsi="Cambria"/>
                      <w:sz w:val="22"/>
                      <w:szCs w:val="22"/>
                      <w:lang w:bidi="ar-JO"/>
                    </w:rPr>
                  </w:pPr>
                  <w:r w:rsidRPr="00E455B6">
                    <w:rPr>
                      <w:rFonts w:ascii="Cambria" w:hAnsi="Cambria"/>
                      <w:lang w:bidi="ar-JO"/>
                    </w:rPr>
                    <w:t xml:space="preserve">Exam, </w:t>
                  </w:r>
                </w:p>
              </w:tc>
              <w:tc>
                <w:tcPr>
                  <w:tcW w:w="144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r>
                    <w:rPr>
                      <w:rFonts w:ascii="Cambria" w:hAnsi="Cambria"/>
                      <w:color w:val="000000"/>
                      <w:sz w:val="22"/>
                      <w:szCs w:val="22"/>
                      <w:lang w:bidi="ar-JO"/>
                    </w:rPr>
                    <w:t xml:space="preserve"> 1, 2, 4</w:t>
                  </w:r>
                </w:p>
              </w:tc>
            </w:tr>
            <w:tr w:rsidR="00193B4F" w:rsidTr="00A61942">
              <w:trPr>
                <w:trHeight w:val="517"/>
              </w:trPr>
              <w:tc>
                <w:tcPr>
                  <w:tcW w:w="2983" w:type="dxa"/>
                  <w:shd w:val="clear" w:color="auto" w:fill="auto"/>
                  <w:vAlign w:val="center"/>
                </w:tcPr>
                <w:p w:rsidR="00193B4F" w:rsidRPr="001E011D" w:rsidRDefault="00193B4F" w:rsidP="0026511E">
                  <w:pPr>
                    <w:tabs>
                      <w:tab w:val="right" w:pos="6840"/>
                    </w:tabs>
                    <w:rPr>
                      <w:rFonts w:ascii="Cambria" w:hAnsi="Cambria"/>
                      <w:b/>
                      <w:bCs/>
                      <w:color w:val="000000"/>
                      <w:szCs w:val="20"/>
                      <w:highlight w:val="yellow"/>
                      <w:lang w:bidi="ar-JO"/>
                    </w:rPr>
                  </w:pPr>
                  <w:hyperlink r:id="rId18" w:history="1">
                    <w:r w:rsidRPr="001E011D">
                      <w:rPr>
                        <w:rStyle w:val="Hyperlink"/>
                        <w:rFonts w:ascii="Cambria" w:hAnsi="Cambria" w:cs="Times New Roman"/>
                        <w:b/>
                        <w:bCs/>
                        <w:szCs w:val="20"/>
                        <w:highlight w:val="yellow"/>
                        <w:lang w:bidi="ar-JO"/>
                      </w:rPr>
                      <w:t>https://youtu.be/fegoVj7YwPM</w:t>
                    </w:r>
                  </w:hyperlink>
                </w:p>
                <w:p w:rsidR="00193B4F" w:rsidRPr="001E011D" w:rsidRDefault="00193B4F" w:rsidP="0026511E">
                  <w:pPr>
                    <w:tabs>
                      <w:tab w:val="right" w:pos="6840"/>
                    </w:tabs>
                    <w:rPr>
                      <w:rFonts w:ascii="Cambria" w:hAnsi="Cambria"/>
                      <w:b/>
                      <w:bCs/>
                      <w:color w:val="000000"/>
                      <w:szCs w:val="20"/>
                      <w:highlight w:val="yellow"/>
                      <w:lang w:bidi="ar-JO"/>
                    </w:rPr>
                  </w:pPr>
                  <w:hyperlink r:id="rId19" w:history="1">
                    <w:r w:rsidRPr="001E011D">
                      <w:rPr>
                        <w:rStyle w:val="Hyperlink"/>
                        <w:rFonts w:ascii="Cambria" w:hAnsi="Cambria" w:cs="Times New Roman"/>
                        <w:b/>
                        <w:bCs/>
                        <w:szCs w:val="20"/>
                        <w:highlight w:val="yellow"/>
                        <w:lang w:bidi="ar-JO"/>
                      </w:rPr>
                      <w:t>https://youtu.be/rcixvHJkHp0</w:t>
                    </w:r>
                  </w:hyperlink>
                </w:p>
                <w:p w:rsidR="00193B4F" w:rsidRPr="001E011D" w:rsidRDefault="00193B4F" w:rsidP="0026511E">
                  <w:pPr>
                    <w:tabs>
                      <w:tab w:val="right" w:pos="6840"/>
                    </w:tabs>
                    <w:rPr>
                      <w:rFonts w:ascii="Cambria" w:hAnsi="Cambria"/>
                      <w:b/>
                      <w:bCs/>
                      <w:color w:val="000000"/>
                      <w:szCs w:val="20"/>
                      <w:highlight w:val="yellow"/>
                      <w:lang w:bidi="ar-JO"/>
                    </w:rPr>
                  </w:pPr>
                </w:p>
              </w:tc>
              <w:tc>
                <w:tcPr>
                  <w:tcW w:w="810" w:type="dxa"/>
                  <w:shd w:val="clear" w:color="auto" w:fill="auto"/>
                  <w:vAlign w:val="center"/>
                </w:tcPr>
                <w:p w:rsidR="00193B4F" w:rsidRPr="001E011D" w:rsidRDefault="001E011D" w:rsidP="0026511E">
                  <w:pPr>
                    <w:tabs>
                      <w:tab w:val="right" w:pos="6840"/>
                    </w:tabs>
                    <w:rPr>
                      <w:rFonts w:ascii="Cambria" w:hAnsi="Cambria"/>
                      <w:color w:val="000000"/>
                      <w:sz w:val="22"/>
                      <w:szCs w:val="22"/>
                      <w:highlight w:val="yellow"/>
                      <w:lang w:bidi="ar-JO"/>
                    </w:rPr>
                  </w:pPr>
                  <w:r w:rsidRPr="001E011D">
                    <w:rPr>
                      <w:rFonts w:ascii="Cambria" w:hAnsi="Cambria"/>
                      <w:color w:val="000000"/>
                      <w:sz w:val="22"/>
                      <w:szCs w:val="22"/>
                      <w:highlight w:val="yellow"/>
                      <w:lang w:bidi="ar-JO"/>
                    </w:rPr>
                    <w:t>7</w:t>
                  </w:r>
                </w:p>
              </w:tc>
              <w:tc>
                <w:tcPr>
                  <w:tcW w:w="1350" w:type="dxa"/>
                  <w:shd w:val="clear" w:color="auto" w:fill="auto"/>
                </w:tcPr>
                <w:p w:rsidR="00193B4F" w:rsidRPr="001E011D" w:rsidRDefault="00193B4F" w:rsidP="0026511E">
                  <w:pPr>
                    <w:rPr>
                      <w:rFonts w:ascii="Cambria" w:hAnsi="Cambria"/>
                      <w:color w:val="000000"/>
                      <w:sz w:val="18"/>
                      <w:szCs w:val="18"/>
                      <w:highlight w:val="yellow"/>
                      <w:lang w:bidi="ar-JO"/>
                    </w:rPr>
                  </w:pPr>
                </w:p>
              </w:tc>
              <w:tc>
                <w:tcPr>
                  <w:tcW w:w="1980" w:type="dxa"/>
                  <w:shd w:val="clear" w:color="auto" w:fill="auto"/>
                  <w:vAlign w:val="center"/>
                </w:tcPr>
                <w:p w:rsidR="00193B4F" w:rsidRPr="001E011D" w:rsidRDefault="00193B4F" w:rsidP="0026511E">
                  <w:pPr>
                    <w:rPr>
                      <w:rFonts w:ascii="Cambria" w:hAnsi="Cambria"/>
                      <w:color w:val="000000"/>
                      <w:sz w:val="22"/>
                      <w:szCs w:val="22"/>
                      <w:highlight w:val="yellow"/>
                      <w:lang w:bidi="ar-JO"/>
                    </w:rPr>
                  </w:pPr>
                </w:p>
              </w:tc>
              <w:tc>
                <w:tcPr>
                  <w:tcW w:w="1530" w:type="dxa"/>
                  <w:shd w:val="clear" w:color="auto" w:fill="auto"/>
                  <w:vAlign w:val="center"/>
                </w:tcPr>
                <w:p w:rsidR="00193B4F" w:rsidRPr="001E011D" w:rsidRDefault="00193B4F" w:rsidP="0026511E">
                  <w:pPr>
                    <w:tabs>
                      <w:tab w:val="right" w:pos="6840"/>
                    </w:tabs>
                    <w:rPr>
                      <w:rFonts w:ascii="Cambria" w:hAnsi="Cambria"/>
                      <w:highlight w:val="yellow"/>
                      <w:lang w:bidi="ar-JO"/>
                    </w:rPr>
                  </w:pPr>
                </w:p>
              </w:tc>
              <w:tc>
                <w:tcPr>
                  <w:tcW w:w="1440" w:type="dxa"/>
                  <w:shd w:val="clear" w:color="auto" w:fill="auto"/>
                  <w:vAlign w:val="center"/>
                </w:tcPr>
                <w:p w:rsidR="00193B4F" w:rsidRPr="001E011D" w:rsidRDefault="001E011D" w:rsidP="0026511E">
                  <w:pPr>
                    <w:tabs>
                      <w:tab w:val="right" w:pos="6840"/>
                    </w:tabs>
                    <w:rPr>
                      <w:rFonts w:ascii="Cambria" w:hAnsi="Cambria"/>
                      <w:color w:val="000000"/>
                      <w:sz w:val="22"/>
                      <w:szCs w:val="22"/>
                      <w:highlight w:val="yellow"/>
                      <w:lang w:bidi="ar-JO"/>
                    </w:rPr>
                  </w:pPr>
                  <w:r w:rsidRPr="001E011D">
                    <w:rPr>
                      <w:rFonts w:ascii="Cambria" w:hAnsi="Cambria"/>
                      <w:color w:val="000000"/>
                      <w:sz w:val="22"/>
                      <w:szCs w:val="22"/>
                      <w:highlight w:val="yellow"/>
                      <w:lang w:bidi="ar-JO"/>
                    </w:rPr>
                    <w:t>online</w:t>
                  </w:r>
                </w:p>
              </w:tc>
            </w:tr>
            <w:tr w:rsidR="001E011D" w:rsidTr="00E05DF5">
              <w:trPr>
                <w:trHeight w:val="517"/>
              </w:trPr>
              <w:tc>
                <w:tcPr>
                  <w:tcW w:w="2983" w:type="dxa"/>
                  <w:shd w:val="clear" w:color="auto" w:fill="auto"/>
                  <w:vAlign w:val="center"/>
                </w:tcPr>
                <w:p w:rsidR="001E011D" w:rsidRDefault="001E011D" w:rsidP="001E011D">
                  <w:pPr>
                    <w:tabs>
                      <w:tab w:val="right" w:pos="6840"/>
                    </w:tabs>
                    <w:rPr>
                      <w:rFonts w:ascii="Cambria" w:hAnsi="Cambria"/>
                      <w:b/>
                      <w:bCs/>
                      <w:color w:val="000000"/>
                      <w:szCs w:val="20"/>
                      <w:lang w:bidi="ar-JO"/>
                    </w:rPr>
                  </w:pPr>
                  <w:r>
                    <w:rPr>
                      <w:rFonts w:ascii="Cambria" w:hAnsi="Cambria"/>
                      <w:b/>
                      <w:bCs/>
                      <w:color w:val="000000"/>
                      <w:szCs w:val="20"/>
                      <w:lang w:bidi="ar-JO"/>
                    </w:rPr>
                    <w:lastRenderedPageBreak/>
                    <w:t>Mass ionisers</w:t>
                  </w:r>
                </w:p>
              </w:tc>
              <w:tc>
                <w:tcPr>
                  <w:tcW w:w="810" w:type="dxa"/>
                  <w:shd w:val="clear" w:color="auto" w:fill="auto"/>
                  <w:vAlign w:val="center"/>
                </w:tcPr>
                <w:p w:rsidR="001E011D" w:rsidRDefault="001E011D" w:rsidP="001E011D">
                  <w:pPr>
                    <w:tabs>
                      <w:tab w:val="right" w:pos="6840"/>
                    </w:tabs>
                    <w:rPr>
                      <w:rFonts w:ascii="Cambria" w:hAnsi="Cambria"/>
                      <w:color w:val="000000"/>
                      <w:sz w:val="22"/>
                      <w:szCs w:val="22"/>
                      <w:lang w:bidi="ar-JO"/>
                    </w:rPr>
                  </w:pPr>
                  <w:r>
                    <w:rPr>
                      <w:rFonts w:ascii="Cambria" w:hAnsi="Cambria"/>
                      <w:color w:val="000000"/>
                      <w:sz w:val="22"/>
                      <w:szCs w:val="22"/>
                      <w:lang w:bidi="ar-JO"/>
                    </w:rPr>
                    <w:t>8</w:t>
                  </w:r>
                </w:p>
              </w:tc>
              <w:tc>
                <w:tcPr>
                  <w:tcW w:w="1350" w:type="dxa"/>
                  <w:shd w:val="clear" w:color="auto" w:fill="auto"/>
                </w:tcPr>
                <w:p w:rsidR="001E011D" w:rsidRPr="00C13FD0" w:rsidRDefault="001E011D" w:rsidP="001E011D">
                  <w:pPr>
                    <w:rPr>
                      <w:rFonts w:ascii="Cambria" w:hAnsi="Cambria"/>
                      <w:color w:val="000000"/>
                      <w:sz w:val="18"/>
                      <w:szCs w:val="18"/>
                      <w:lang w:bidi="ar-JO"/>
                    </w:rPr>
                  </w:pPr>
                  <w:proofErr w:type="spellStart"/>
                  <w:r w:rsidRPr="00C13FD0">
                    <w:rPr>
                      <w:rFonts w:ascii="Cambria" w:hAnsi="Cambria"/>
                      <w:color w:val="000000"/>
                      <w:sz w:val="18"/>
                      <w:szCs w:val="18"/>
                      <w:lang w:bidi="ar-JO"/>
                    </w:rPr>
                    <w:t>M.alzweiri</w:t>
                  </w:r>
                  <w:proofErr w:type="spellEnd"/>
                </w:p>
              </w:tc>
              <w:tc>
                <w:tcPr>
                  <w:tcW w:w="1980" w:type="dxa"/>
                  <w:shd w:val="clear" w:color="auto" w:fill="auto"/>
                </w:tcPr>
                <w:p w:rsidR="001E011D" w:rsidRPr="00F57F5A" w:rsidRDefault="001E011D" w:rsidP="001E011D">
                  <w:pPr>
                    <w:tabs>
                      <w:tab w:val="right" w:pos="6840"/>
                    </w:tabs>
                    <w:rPr>
                      <w:rFonts w:ascii="Cambria" w:hAnsi="Cambria"/>
                      <w:color w:val="000000"/>
                      <w:sz w:val="22"/>
                      <w:szCs w:val="22"/>
                      <w:lang w:bidi="ar-JO"/>
                    </w:rPr>
                  </w:pPr>
                  <w:r>
                    <w:rPr>
                      <w:rFonts w:ascii="Cambria" w:hAnsi="Cambria"/>
                      <w:color w:val="000000"/>
                      <w:sz w:val="22"/>
                      <w:szCs w:val="22"/>
                      <w:lang w:bidi="ar-JO"/>
                    </w:rPr>
                    <w:t>3,7, 9, 14, 15</w:t>
                  </w:r>
                </w:p>
              </w:tc>
              <w:tc>
                <w:tcPr>
                  <w:tcW w:w="1530" w:type="dxa"/>
                  <w:shd w:val="clear" w:color="auto" w:fill="auto"/>
                </w:tcPr>
                <w:p w:rsidR="001E011D" w:rsidRPr="00E455B6" w:rsidRDefault="001E011D" w:rsidP="001E011D">
                  <w:pPr>
                    <w:rPr>
                      <w:rFonts w:ascii="Cambria" w:hAnsi="Cambria"/>
                      <w:szCs w:val="20"/>
                      <w:lang w:bidi="ar-JO"/>
                    </w:rPr>
                  </w:pPr>
                  <w:r w:rsidRPr="00E455B6">
                    <w:rPr>
                      <w:rFonts w:ascii="Cambria" w:hAnsi="Cambria"/>
                      <w:szCs w:val="20"/>
                      <w:lang w:bidi="ar-JO"/>
                    </w:rPr>
                    <w:t xml:space="preserve">Exam, </w:t>
                  </w:r>
                  <w:r>
                    <w:rPr>
                      <w:rFonts w:ascii="Cambria" w:hAnsi="Cambria"/>
                      <w:szCs w:val="20"/>
                      <w:lang w:bidi="ar-JO"/>
                    </w:rPr>
                    <w:t>Quiz</w:t>
                  </w:r>
                </w:p>
              </w:tc>
              <w:tc>
                <w:tcPr>
                  <w:tcW w:w="1440" w:type="dxa"/>
                  <w:shd w:val="clear" w:color="auto" w:fill="auto"/>
                  <w:vAlign w:val="center"/>
                </w:tcPr>
                <w:p w:rsidR="001E011D" w:rsidRPr="00F57F5A" w:rsidRDefault="001E011D" w:rsidP="001E011D">
                  <w:pPr>
                    <w:tabs>
                      <w:tab w:val="right" w:pos="6840"/>
                    </w:tabs>
                    <w:rPr>
                      <w:rFonts w:ascii="Cambria" w:hAnsi="Cambria"/>
                      <w:color w:val="000000"/>
                      <w:sz w:val="22"/>
                      <w:szCs w:val="22"/>
                      <w:lang w:bidi="ar-JO"/>
                    </w:rPr>
                  </w:pPr>
                  <w:r>
                    <w:rPr>
                      <w:rFonts w:ascii="Cambria" w:hAnsi="Cambria"/>
                      <w:color w:val="000000"/>
                      <w:sz w:val="22"/>
                      <w:szCs w:val="22"/>
                      <w:lang w:bidi="ar-JO"/>
                    </w:rPr>
                    <w:t xml:space="preserve">1 and 2 </w:t>
                  </w:r>
                </w:p>
              </w:tc>
            </w:tr>
            <w:tr w:rsidR="001E011D" w:rsidTr="00E05DF5">
              <w:trPr>
                <w:trHeight w:val="517"/>
              </w:trPr>
              <w:tc>
                <w:tcPr>
                  <w:tcW w:w="2983" w:type="dxa"/>
                  <w:shd w:val="clear" w:color="auto" w:fill="auto"/>
                  <w:vAlign w:val="center"/>
                </w:tcPr>
                <w:p w:rsidR="001E011D" w:rsidRDefault="001E011D" w:rsidP="001E011D">
                  <w:pPr>
                    <w:tabs>
                      <w:tab w:val="right" w:pos="6840"/>
                    </w:tabs>
                    <w:rPr>
                      <w:rFonts w:ascii="Cambria" w:hAnsi="Cambria"/>
                      <w:b/>
                      <w:bCs/>
                      <w:color w:val="000000"/>
                      <w:szCs w:val="20"/>
                      <w:lang w:bidi="ar-JO"/>
                    </w:rPr>
                  </w:pPr>
                  <w:r>
                    <w:rPr>
                      <w:rFonts w:ascii="Cambria" w:hAnsi="Cambria"/>
                      <w:b/>
                      <w:bCs/>
                      <w:color w:val="000000"/>
                      <w:szCs w:val="20"/>
                      <w:lang w:bidi="ar-JO"/>
                    </w:rPr>
                    <w:t>Mass analysers</w:t>
                  </w:r>
                </w:p>
              </w:tc>
              <w:tc>
                <w:tcPr>
                  <w:tcW w:w="810" w:type="dxa"/>
                  <w:shd w:val="clear" w:color="auto" w:fill="auto"/>
                  <w:vAlign w:val="center"/>
                </w:tcPr>
                <w:p w:rsidR="001E011D" w:rsidRDefault="001E011D" w:rsidP="001E011D">
                  <w:pPr>
                    <w:tabs>
                      <w:tab w:val="right" w:pos="6840"/>
                    </w:tabs>
                    <w:rPr>
                      <w:rFonts w:ascii="Cambria" w:hAnsi="Cambria"/>
                      <w:color w:val="000000"/>
                      <w:sz w:val="22"/>
                      <w:szCs w:val="22"/>
                      <w:lang w:bidi="ar-JO"/>
                    </w:rPr>
                  </w:pPr>
                  <w:r>
                    <w:rPr>
                      <w:rFonts w:ascii="Cambria" w:hAnsi="Cambria"/>
                      <w:color w:val="000000"/>
                      <w:sz w:val="22"/>
                      <w:szCs w:val="22"/>
                      <w:lang w:bidi="ar-JO"/>
                    </w:rPr>
                    <w:t>8</w:t>
                  </w:r>
                </w:p>
              </w:tc>
              <w:tc>
                <w:tcPr>
                  <w:tcW w:w="1350" w:type="dxa"/>
                  <w:shd w:val="clear" w:color="auto" w:fill="auto"/>
                </w:tcPr>
                <w:p w:rsidR="001E011D" w:rsidRPr="00C13FD0" w:rsidRDefault="001E011D" w:rsidP="001E011D">
                  <w:pPr>
                    <w:rPr>
                      <w:rFonts w:ascii="Cambria" w:hAnsi="Cambria"/>
                      <w:color w:val="000000"/>
                      <w:sz w:val="18"/>
                      <w:szCs w:val="18"/>
                      <w:lang w:bidi="ar-JO"/>
                    </w:rPr>
                  </w:pPr>
                  <w:proofErr w:type="spellStart"/>
                  <w:r w:rsidRPr="00C13FD0">
                    <w:rPr>
                      <w:rFonts w:ascii="Cambria" w:hAnsi="Cambria"/>
                      <w:color w:val="000000"/>
                      <w:sz w:val="18"/>
                      <w:szCs w:val="18"/>
                      <w:lang w:bidi="ar-JO"/>
                    </w:rPr>
                    <w:t>M.alzweiri</w:t>
                  </w:r>
                  <w:proofErr w:type="spellEnd"/>
                </w:p>
              </w:tc>
              <w:tc>
                <w:tcPr>
                  <w:tcW w:w="1980" w:type="dxa"/>
                  <w:shd w:val="clear" w:color="auto" w:fill="auto"/>
                </w:tcPr>
                <w:p w:rsidR="001E011D" w:rsidRPr="00F57F5A" w:rsidRDefault="001E011D" w:rsidP="001E011D">
                  <w:pPr>
                    <w:tabs>
                      <w:tab w:val="right" w:pos="6840"/>
                    </w:tabs>
                    <w:rPr>
                      <w:rFonts w:ascii="Cambria" w:hAnsi="Cambria"/>
                      <w:color w:val="000000"/>
                      <w:sz w:val="22"/>
                      <w:szCs w:val="22"/>
                      <w:lang w:bidi="ar-JO"/>
                    </w:rPr>
                  </w:pPr>
                  <w:r>
                    <w:rPr>
                      <w:rFonts w:ascii="Cambria" w:hAnsi="Cambria"/>
                      <w:color w:val="000000"/>
                      <w:sz w:val="22"/>
                      <w:szCs w:val="22"/>
                      <w:lang w:bidi="ar-JO"/>
                    </w:rPr>
                    <w:t>3,7, 9, 14, 15</w:t>
                  </w:r>
                </w:p>
              </w:tc>
              <w:tc>
                <w:tcPr>
                  <w:tcW w:w="1530" w:type="dxa"/>
                  <w:shd w:val="clear" w:color="auto" w:fill="auto"/>
                </w:tcPr>
                <w:p w:rsidR="001E011D" w:rsidRPr="00E455B6" w:rsidRDefault="001E011D" w:rsidP="001E011D">
                  <w:pPr>
                    <w:rPr>
                      <w:rFonts w:ascii="Cambria" w:hAnsi="Cambria"/>
                      <w:szCs w:val="20"/>
                      <w:lang w:bidi="ar-JO"/>
                    </w:rPr>
                  </w:pPr>
                  <w:r w:rsidRPr="00E455B6">
                    <w:rPr>
                      <w:rFonts w:ascii="Cambria" w:hAnsi="Cambria"/>
                      <w:szCs w:val="20"/>
                      <w:lang w:bidi="ar-JO"/>
                    </w:rPr>
                    <w:t xml:space="preserve">Exam, </w:t>
                  </w:r>
                  <w:r>
                    <w:rPr>
                      <w:rFonts w:ascii="Cambria" w:hAnsi="Cambria"/>
                      <w:szCs w:val="20"/>
                      <w:lang w:bidi="ar-JO"/>
                    </w:rPr>
                    <w:t>Quiz</w:t>
                  </w:r>
                </w:p>
              </w:tc>
              <w:tc>
                <w:tcPr>
                  <w:tcW w:w="1440" w:type="dxa"/>
                  <w:shd w:val="clear" w:color="auto" w:fill="auto"/>
                  <w:vAlign w:val="center"/>
                </w:tcPr>
                <w:p w:rsidR="001E011D" w:rsidRPr="00F57F5A" w:rsidRDefault="001E011D" w:rsidP="001E011D">
                  <w:pPr>
                    <w:tabs>
                      <w:tab w:val="right" w:pos="6840"/>
                    </w:tabs>
                    <w:rPr>
                      <w:rFonts w:ascii="Cambria" w:hAnsi="Cambria"/>
                      <w:color w:val="000000"/>
                      <w:sz w:val="22"/>
                      <w:szCs w:val="22"/>
                      <w:lang w:bidi="ar-JO"/>
                    </w:rPr>
                  </w:pPr>
                  <w:r>
                    <w:rPr>
                      <w:rFonts w:ascii="Cambria" w:hAnsi="Cambria"/>
                      <w:color w:val="000000"/>
                      <w:sz w:val="22"/>
                      <w:szCs w:val="22"/>
                      <w:lang w:bidi="ar-JO"/>
                    </w:rPr>
                    <w:t xml:space="preserve">1 and 2 </w:t>
                  </w:r>
                </w:p>
              </w:tc>
            </w:tr>
            <w:tr w:rsidR="001E011D" w:rsidTr="00E05DF5">
              <w:trPr>
                <w:trHeight w:val="517"/>
              </w:trPr>
              <w:tc>
                <w:tcPr>
                  <w:tcW w:w="2983" w:type="dxa"/>
                  <w:shd w:val="clear" w:color="auto" w:fill="auto"/>
                  <w:vAlign w:val="center"/>
                </w:tcPr>
                <w:p w:rsidR="001E011D" w:rsidRDefault="001E011D" w:rsidP="001E011D">
                  <w:pPr>
                    <w:tabs>
                      <w:tab w:val="right" w:pos="6840"/>
                    </w:tabs>
                    <w:rPr>
                      <w:rFonts w:ascii="Cambria" w:hAnsi="Cambria"/>
                      <w:b/>
                      <w:bCs/>
                      <w:color w:val="000000"/>
                      <w:szCs w:val="20"/>
                      <w:lang w:bidi="ar-JO"/>
                    </w:rPr>
                  </w:pPr>
                  <w:r>
                    <w:rPr>
                      <w:rFonts w:ascii="Cambria" w:hAnsi="Cambria"/>
                      <w:b/>
                      <w:bCs/>
                      <w:color w:val="000000"/>
                      <w:szCs w:val="20"/>
                      <w:lang w:bidi="ar-JO"/>
                    </w:rPr>
                    <w:t>Mass interpretation</w:t>
                  </w:r>
                </w:p>
              </w:tc>
              <w:tc>
                <w:tcPr>
                  <w:tcW w:w="810" w:type="dxa"/>
                  <w:shd w:val="clear" w:color="auto" w:fill="auto"/>
                  <w:vAlign w:val="center"/>
                </w:tcPr>
                <w:p w:rsidR="001E011D" w:rsidRDefault="001E011D" w:rsidP="001E011D">
                  <w:pPr>
                    <w:tabs>
                      <w:tab w:val="right" w:pos="6840"/>
                    </w:tabs>
                    <w:rPr>
                      <w:rFonts w:ascii="Cambria" w:hAnsi="Cambria"/>
                      <w:color w:val="000000"/>
                      <w:sz w:val="22"/>
                      <w:szCs w:val="22"/>
                      <w:lang w:bidi="ar-JO"/>
                    </w:rPr>
                  </w:pPr>
                  <w:r>
                    <w:rPr>
                      <w:rFonts w:ascii="Cambria" w:hAnsi="Cambria"/>
                      <w:color w:val="000000"/>
                      <w:sz w:val="22"/>
                      <w:szCs w:val="22"/>
                      <w:lang w:bidi="ar-JO"/>
                    </w:rPr>
                    <w:t>9</w:t>
                  </w:r>
                </w:p>
              </w:tc>
              <w:tc>
                <w:tcPr>
                  <w:tcW w:w="1350" w:type="dxa"/>
                  <w:shd w:val="clear" w:color="auto" w:fill="auto"/>
                </w:tcPr>
                <w:p w:rsidR="001E011D" w:rsidRPr="00C13FD0" w:rsidRDefault="001E011D" w:rsidP="001E011D">
                  <w:pPr>
                    <w:rPr>
                      <w:rFonts w:ascii="Cambria" w:hAnsi="Cambria"/>
                      <w:color w:val="000000"/>
                      <w:sz w:val="18"/>
                      <w:szCs w:val="18"/>
                      <w:lang w:bidi="ar-JO"/>
                    </w:rPr>
                  </w:pPr>
                  <w:proofErr w:type="spellStart"/>
                  <w:r w:rsidRPr="00C13FD0">
                    <w:rPr>
                      <w:rFonts w:ascii="Cambria" w:hAnsi="Cambria"/>
                      <w:color w:val="000000"/>
                      <w:sz w:val="18"/>
                      <w:szCs w:val="18"/>
                      <w:lang w:bidi="ar-JO"/>
                    </w:rPr>
                    <w:t>M.alzweiri</w:t>
                  </w:r>
                  <w:proofErr w:type="spellEnd"/>
                </w:p>
              </w:tc>
              <w:tc>
                <w:tcPr>
                  <w:tcW w:w="1980" w:type="dxa"/>
                  <w:shd w:val="clear" w:color="auto" w:fill="auto"/>
                </w:tcPr>
                <w:p w:rsidR="001E011D" w:rsidRPr="00F57F5A" w:rsidRDefault="001E011D" w:rsidP="001E011D">
                  <w:pPr>
                    <w:tabs>
                      <w:tab w:val="right" w:pos="6840"/>
                    </w:tabs>
                    <w:rPr>
                      <w:rFonts w:ascii="Cambria" w:hAnsi="Cambria"/>
                      <w:color w:val="000000"/>
                      <w:sz w:val="22"/>
                      <w:szCs w:val="22"/>
                      <w:lang w:bidi="ar-JO"/>
                    </w:rPr>
                  </w:pPr>
                  <w:r>
                    <w:rPr>
                      <w:rFonts w:ascii="Cambria" w:hAnsi="Cambria"/>
                      <w:color w:val="000000"/>
                      <w:sz w:val="22"/>
                      <w:szCs w:val="22"/>
                      <w:lang w:bidi="ar-JO"/>
                    </w:rPr>
                    <w:t>3,7, 9, 14, 15</w:t>
                  </w:r>
                </w:p>
              </w:tc>
              <w:tc>
                <w:tcPr>
                  <w:tcW w:w="1530" w:type="dxa"/>
                  <w:shd w:val="clear" w:color="auto" w:fill="auto"/>
                </w:tcPr>
                <w:p w:rsidR="001E011D" w:rsidRPr="00E455B6" w:rsidRDefault="001E011D" w:rsidP="001E011D">
                  <w:pPr>
                    <w:rPr>
                      <w:rFonts w:ascii="Cambria" w:hAnsi="Cambria"/>
                      <w:szCs w:val="20"/>
                      <w:lang w:bidi="ar-JO"/>
                    </w:rPr>
                  </w:pPr>
                  <w:r w:rsidRPr="00E455B6">
                    <w:rPr>
                      <w:rFonts w:ascii="Cambria" w:hAnsi="Cambria"/>
                      <w:szCs w:val="20"/>
                      <w:lang w:bidi="ar-JO"/>
                    </w:rPr>
                    <w:t xml:space="preserve">Exam, </w:t>
                  </w:r>
                  <w:r>
                    <w:rPr>
                      <w:rFonts w:ascii="Cambria" w:hAnsi="Cambria"/>
                      <w:szCs w:val="20"/>
                      <w:lang w:bidi="ar-JO"/>
                    </w:rPr>
                    <w:t>Quiz</w:t>
                  </w:r>
                </w:p>
              </w:tc>
              <w:tc>
                <w:tcPr>
                  <w:tcW w:w="1440" w:type="dxa"/>
                  <w:shd w:val="clear" w:color="auto" w:fill="auto"/>
                  <w:vAlign w:val="center"/>
                </w:tcPr>
                <w:p w:rsidR="001E011D" w:rsidRPr="00F57F5A" w:rsidRDefault="001E011D" w:rsidP="001E011D">
                  <w:pPr>
                    <w:tabs>
                      <w:tab w:val="right" w:pos="6840"/>
                    </w:tabs>
                    <w:rPr>
                      <w:rFonts w:ascii="Cambria" w:hAnsi="Cambria"/>
                      <w:color w:val="000000"/>
                      <w:sz w:val="22"/>
                      <w:szCs w:val="22"/>
                      <w:lang w:bidi="ar-JO"/>
                    </w:rPr>
                  </w:pPr>
                  <w:r>
                    <w:rPr>
                      <w:rFonts w:ascii="Cambria" w:hAnsi="Cambria"/>
                      <w:color w:val="000000"/>
                      <w:sz w:val="22"/>
                      <w:szCs w:val="22"/>
                      <w:lang w:bidi="ar-JO"/>
                    </w:rPr>
                    <w:t xml:space="preserve">1 and 2 </w:t>
                  </w:r>
                </w:p>
              </w:tc>
            </w:tr>
            <w:tr w:rsidR="0026511E" w:rsidTr="00A61942">
              <w:trPr>
                <w:trHeight w:val="517"/>
              </w:trPr>
              <w:tc>
                <w:tcPr>
                  <w:tcW w:w="2983" w:type="dxa"/>
                  <w:shd w:val="clear" w:color="auto" w:fill="auto"/>
                  <w:vAlign w:val="center"/>
                </w:tcPr>
                <w:p w:rsidR="0026511E" w:rsidRPr="00875E2A" w:rsidRDefault="0026511E" w:rsidP="0026511E">
                  <w:pPr>
                    <w:tabs>
                      <w:tab w:val="right" w:pos="6840"/>
                    </w:tabs>
                    <w:rPr>
                      <w:rFonts w:ascii="Cambria" w:hAnsi="Cambria"/>
                      <w:color w:val="000000"/>
                      <w:szCs w:val="20"/>
                      <w:highlight w:val="green"/>
                      <w:lang w:bidi="ar-JO"/>
                    </w:rPr>
                  </w:pPr>
                  <w:r w:rsidRPr="00875E2A">
                    <w:rPr>
                      <w:rFonts w:ascii="Cambria" w:hAnsi="Cambria"/>
                      <w:color w:val="000000"/>
                      <w:szCs w:val="20"/>
                      <w:highlight w:val="green"/>
                      <w:lang w:bidi="ar-JO"/>
                    </w:rPr>
                    <w:t>Student presentations:</w:t>
                  </w:r>
                </w:p>
                <w:p w:rsidR="0026511E" w:rsidRPr="00875E2A" w:rsidRDefault="0026511E" w:rsidP="0026511E">
                  <w:pPr>
                    <w:tabs>
                      <w:tab w:val="right" w:pos="6840"/>
                    </w:tabs>
                    <w:rPr>
                      <w:rFonts w:ascii="Cambria" w:hAnsi="Cambria"/>
                      <w:color w:val="000000"/>
                      <w:szCs w:val="20"/>
                      <w:highlight w:val="green"/>
                      <w:lang w:bidi="ar-JO"/>
                    </w:rPr>
                  </w:pPr>
                  <w:r w:rsidRPr="00875E2A">
                    <w:rPr>
                      <w:rFonts w:ascii="Cambria" w:hAnsi="Cambria"/>
                      <w:color w:val="000000"/>
                      <w:szCs w:val="20"/>
                      <w:highlight w:val="green"/>
                      <w:lang w:bidi="ar-JO"/>
                    </w:rPr>
                    <w:t>Types of spraying reagents and detection systems of TLC/Common detectors of GC./HPLC solvents and their specifications/Stationary phase types in HPLC/Photodiode array applications/Common Mass ionizers/Common mass analysers/Column bed physical characteristics</w:t>
                  </w:r>
                </w:p>
              </w:tc>
              <w:tc>
                <w:tcPr>
                  <w:tcW w:w="810" w:type="dxa"/>
                  <w:shd w:val="clear" w:color="auto" w:fill="auto"/>
                  <w:vAlign w:val="center"/>
                </w:tcPr>
                <w:p w:rsidR="0026511E" w:rsidRPr="00875E2A" w:rsidRDefault="001E011D" w:rsidP="001E011D">
                  <w:pPr>
                    <w:tabs>
                      <w:tab w:val="right" w:pos="6840"/>
                    </w:tabs>
                    <w:rPr>
                      <w:rFonts w:ascii="Cambria" w:hAnsi="Cambria"/>
                      <w:color w:val="000000"/>
                      <w:sz w:val="22"/>
                      <w:szCs w:val="22"/>
                      <w:highlight w:val="green"/>
                      <w:lang w:bidi="ar-JO"/>
                    </w:rPr>
                  </w:pPr>
                  <w:r w:rsidRPr="00875E2A">
                    <w:rPr>
                      <w:rFonts w:ascii="Cambria" w:hAnsi="Cambria"/>
                      <w:color w:val="000000"/>
                      <w:sz w:val="22"/>
                      <w:szCs w:val="22"/>
                      <w:highlight w:val="green"/>
                      <w:lang w:bidi="ar-JO"/>
                    </w:rPr>
                    <w:t>9-11</w:t>
                  </w:r>
                </w:p>
              </w:tc>
              <w:tc>
                <w:tcPr>
                  <w:tcW w:w="1350" w:type="dxa"/>
                  <w:shd w:val="clear" w:color="auto" w:fill="auto"/>
                </w:tcPr>
                <w:p w:rsidR="0026511E" w:rsidRPr="00875E2A" w:rsidRDefault="0026511E" w:rsidP="0026511E">
                  <w:pPr>
                    <w:rPr>
                      <w:highlight w:val="green"/>
                    </w:rPr>
                  </w:pPr>
                  <w:proofErr w:type="spellStart"/>
                  <w:r w:rsidRPr="00875E2A">
                    <w:rPr>
                      <w:rFonts w:ascii="Cambria" w:hAnsi="Cambria"/>
                      <w:color w:val="000000"/>
                      <w:sz w:val="18"/>
                      <w:szCs w:val="18"/>
                      <w:highlight w:val="green"/>
                      <w:lang w:bidi="ar-JO"/>
                    </w:rPr>
                    <w:t>M.alzweiri</w:t>
                  </w:r>
                  <w:proofErr w:type="spellEnd"/>
                </w:p>
              </w:tc>
              <w:tc>
                <w:tcPr>
                  <w:tcW w:w="1980" w:type="dxa"/>
                  <w:shd w:val="clear" w:color="auto" w:fill="auto"/>
                  <w:vAlign w:val="center"/>
                </w:tcPr>
                <w:p w:rsidR="0026511E" w:rsidRPr="00875E2A" w:rsidRDefault="0026511E" w:rsidP="001E011D">
                  <w:pPr>
                    <w:rPr>
                      <w:rFonts w:ascii="Cambria" w:hAnsi="Cambria"/>
                      <w:color w:val="000000"/>
                      <w:sz w:val="22"/>
                      <w:szCs w:val="22"/>
                      <w:highlight w:val="green"/>
                      <w:lang w:bidi="ar-JO"/>
                    </w:rPr>
                  </w:pPr>
                </w:p>
              </w:tc>
              <w:tc>
                <w:tcPr>
                  <w:tcW w:w="1530" w:type="dxa"/>
                  <w:shd w:val="clear" w:color="auto" w:fill="auto"/>
                  <w:vAlign w:val="center"/>
                </w:tcPr>
                <w:p w:rsidR="0026511E" w:rsidRPr="00875E2A" w:rsidRDefault="0026511E" w:rsidP="0026511E">
                  <w:pPr>
                    <w:tabs>
                      <w:tab w:val="right" w:pos="6840"/>
                    </w:tabs>
                    <w:rPr>
                      <w:rFonts w:ascii="Cambria" w:hAnsi="Cambria"/>
                      <w:sz w:val="22"/>
                      <w:szCs w:val="22"/>
                      <w:highlight w:val="green"/>
                      <w:lang w:bidi="ar-JO"/>
                    </w:rPr>
                  </w:pPr>
                </w:p>
              </w:tc>
              <w:tc>
                <w:tcPr>
                  <w:tcW w:w="1440" w:type="dxa"/>
                  <w:shd w:val="clear" w:color="auto" w:fill="auto"/>
                  <w:vAlign w:val="center"/>
                </w:tcPr>
                <w:p w:rsidR="0026511E" w:rsidRPr="00875E2A" w:rsidRDefault="001E011D" w:rsidP="0026511E">
                  <w:pPr>
                    <w:tabs>
                      <w:tab w:val="right" w:pos="6840"/>
                    </w:tabs>
                    <w:rPr>
                      <w:rFonts w:ascii="Cambria" w:hAnsi="Cambria"/>
                      <w:color w:val="000000"/>
                      <w:sz w:val="22"/>
                      <w:szCs w:val="22"/>
                      <w:highlight w:val="green"/>
                      <w:lang w:bidi="ar-JO"/>
                    </w:rPr>
                  </w:pPr>
                  <w:r w:rsidRPr="00875E2A">
                    <w:rPr>
                      <w:rFonts w:ascii="Cambria" w:hAnsi="Cambria"/>
                      <w:color w:val="000000"/>
                      <w:sz w:val="22"/>
                      <w:szCs w:val="22"/>
                      <w:highlight w:val="green"/>
                      <w:lang w:bidi="ar-JO"/>
                    </w:rPr>
                    <w:t>O</w:t>
                  </w:r>
                  <w:r w:rsidRPr="00875E2A">
                    <w:rPr>
                      <w:rFonts w:ascii="Cambria" w:hAnsi="Cambria"/>
                      <w:color w:val="000000"/>
                      <w:sz w:val="22"/>
                      <w:szCs w:val="22"/>
                      <w:highlight w:val="green"/>
                      <w:lang w:bidi="ar-JO"/>
                    </w:rPr>
                    <w:t>nline</w:t>
                  </w:r>
                  <w:r w:rsidRPr="00875E2A">
                    <w:rPr>
                      <w:rFonts w:ascii="Cambria" w:hAnsi="Cambria"/>
                      <w:color w:val="000000"/>
                      <w:sz w:val="22"/>
                      <w:szCs w:val="22"/>
                      <w:highlight w:val="green"/>
                      <w:lang w:bidi="ar-JO"/>
                    </w:rPr>
                    <w:t xml:space="preserve"> presentation for students</w:t>
                  </w:r>
                  <w:r w:rsidR="00875E2A" w:rsidRPr="00875E2A">
                    <w:rPr>
                      <w:rFonts w:ascii="Cambria" w:hAnsi="Cambria"/>
                      <w:color w:val="000000"/>
                      <w:sz w:val="22"/>
                      <w:szCs w:val="22"/>
                      <w:highlight w:val="green"/>
                      <w:lang w:bidi="ar-JO"/>
                    </w:rPr>
                    <w:t xml:space="preserve"> and face-to-face discussion for the concepts</w:t>
                  </w:r>
                </w:p>
              </w:tc>
            </w:tr>
            <w:tr w:rsidR="0026511E" w:rsidTr="00A61942">
              <w:trPr>
                <w:trHeight w:val="517"/>
              </w:trPr>
              <w:tc>
                <w:tcPr>
                  <w:tcW w:w="2983" w:type="dxa"/>
                  <w:shd w:val="clear" w:color="auto" w:fill="auto"/>
                  <w:vAlign w:val="center"/>
                </w:tcPr>
                <w:p w:rsidR="0026511E" w:rsidRPr="003B5BDF" w:rsidRDefault="0026511E" w:rsidP="0026511E">
                  <w:pPr>
                    <w:tabs>
                      <w:tab w:val="right" w:pos="6840"/>
                    </w:tabs>
                    <w:rPr>
                      <w:rFonts w:ascii="Cambria" w:hAnsi="Cambria"/>
                      <w:b/>
                      <w:bCs/>
                      <w:i/>
                      <w:iCs/>
                      <w:color w:val="000000"/>
                      <w:sz w:val="22"/>
                      <w:szCs w:val="22"/>
                      <w:lang w:bidi="ar-JO"/>
                    </w:rPr>
                  </w:pPr>
                  <w:r w:rsidRPr="003B5BDF">
                    <w:rPr>
                      <w:rFonts w:ascii="Cambria" w:hAnsi="Cambria"/>
                      <w:b/>
                      <w:bCs/>
                      <w:i/>
                      <w:iCs/>
                      <w:color w:val="000000"/>
                      <w:sz w:val="22"/>
                      <w:szCs w:val="22"/>
                      <w:lang w:bidi="ar-JO"/>
                    </w:rPr>
                    <w:t>Final Exam</w:t>
                  </w:r>
                </w:p>
              </w:tc>
              <w:tc>
                <w:tcPr>
                  <w:tcW w:w="810" w:type="dxa"/>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p>
              </w:tc>
              <w:tc>
                <w:tcPr>
                  <w:tcW w:w="1350" w:type="dxa"/>
                  <w:shd w:val="clear" w:color="auto" w:fill="auto"/>
                </w:tcPr>
                <w:p w:rsidR="0026511E" w:rsidRDefault="0026511E" w:rsidP="0026511E"/>
              </w:tc>
              <w:tc>
                <w:tcPr>
                  <w:tcW w:w="4950" w:type="dxa"/>
                  <w:gridSpan w:val="3"/>
                  <w:shd w:val="clear" w:color="auto" w:fill="auto"/>
                  <w:vAlign w:val="center"/>
                </w:tcPr>
                <w:p w:rsidR="0026511E" w:rsidRPr="00F57F5A" w:rsidRDefault="0026511E" w:rsidP="0026511E">
                  <w:pPr>
                    <w:tabs>
                      <w:tab w:val="right" w:pos="6840"/>
                    </w:tabs>
                    <w:rPr>
                      <w:rFonts w:ascii="Cambria" w:hAnsi="Cambria"/>
                      <w:color w:val="000000"/>
                      <w:sz w:val="22"/>
                      <w:szCs w:val="22"/>
                      <w:lang w:bidi="ar-JO"/>
                    </w:rPr>
                  </w:pPr>
                </w:p>
              </w:tc>
            </w:tr>
          </w:tbl>
          <w:p w:rsidR="000F6AE2" w:rsidRDefault="000F6AE2" w:rsidP="00072E02">
            <w:pPr>
              <w:pStyle w:val="ps1numbered"/>
              <w:numPr>
                <w:ilvl w:val="0"/>
                <w:numId w:val="0"/>
              </w:numPr>
            </w:pPr>
          </w:p>
          <w:p w:rsidR="00072E02" w:rsidRDefault="00072E02" w:rsidP="00072E02">
            <w:pPr>
              <w:pStyle w:val="ps1numbered"/>
              <w:numPr>
                <w:ilvl w:val="0"/>
                <w:numId w:val="0"/>
              </w:numPr>
            </w:pPr>
          </w:p>
          <w:p w:rsidR="00072E02" w:rsidRDefault="00072E02" w:rsidP="00072E02">
            <w:pPr>
              <w:pStyle w:val="ps1numbered"/>
              <w:numPr>
                <w:ilvl w:val="0"/>
                <w:numId w:val="0"/>
              </w:numPr>
            </w:pPr>
          </w:p>
          <w:p w:rsidR="00072E02" w:rsidRPr="008F4B51" w:rsidRDefault="00072E02" w:rsidP="00072E02">
            <w:pPr>
              <w:pStyle w:val="ps1numbered"/>
              <w:numPr>
                <w:ilvl w:val="0"/>
                <w:numId w:val="0"/>
              </w:numPr>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tblPrEx>
          <w:tblCellMar>
            <w:top w:w="0" w:type="dxa"/>
            <w:bottom w:w="0" w:type="dxa"/>
          </w:tblCellMar>
        </w:tblPrEx>
        <w:trPr>
          <w:trHeight w:val="1322"/>
        </w:trPr>
        <w:tc>
          <w:tcPr>
            <w:tcW w:w="10008" w:type="dxa"/>
          </w:tcPr>
          <w:p w:rsidR="00B143AC" w:rsidRPr="008F4B51" w:rsidRDefault="00B143AC" w:rsidP="00072E02">
            <w:pPr>
              <w:pStyle w:val="ps1Char"/>
            </w:pPr>
            <w:r w:rsidRPr="008F4B51">
              <w:t xml:space="preserve">Development of </w:t>
            </w:r>
            <w:r w:rsidR="009E5872" w:rsidRPr="008F4B51">
              <w:t xml:space="preserve">ILOs </w:t>
            </w:r>
            <w:r w:rsidRPr="008F4B51">
              <w:t xml:space="preserve">is promoted through the following </w:t>
            </w:r>
            <w:r w:rsidRPr="008F4B51">
              <w:rPr>
                <w:u w:val="single"/>
              </w:rPr>
              <w:t>teaching and learning methods</w:t>
            </w:r>
            <w:r w:rsidRPr="008F4B51">
              <w:t>:</w:t>
            </w:r>
          </w:p>
          <w:p w:rsidR="00F0408F" w:rsidRPr="008F4B51" w:rsidRDefault="00F0408F" w:rsidP="00072E02">
            <w:pPr>
              <w:pStyle w:val="ps1Cha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5310"/>
            </w:tblGrid>
            <w:tr w:rsidR="00FB1D45">
              <w:trPr>
                <w:jc w:val="center"/>
              </w:trPr>
              <w:tc>
                <w:tcPr>
                  <w:tcW w:w="1510" w:type="dxa"/>
                  <w:shd w:val="clear" w:color="auto" w:fill="F2F2F2"/>
                </w:tcPr>
                <w:p w:rsidR="00FB1D45" w:rsidRPr="008F4B51" w:rsidRDefault="00FB1D45" w:rsidP="00072E02">
                  <w:pPr>
                    <w:pStyle w:val="ps1Char"/>
                  </w:pPr>
                  <w:r w:rsidRPr="008F4B51">
                    <w:t>ILOs</w:t>
                  </w:r>
                </w:p>
              </w:tc>
              <w:tc>
                <w:tcPr>
                  <w:tcW w:w="5310" w:type="dxa"/>
                  <w:shd w:val="clear" w:color="auto" w:fill="F2F2F2"/>
                </w:tcPr>
                <w:p w:rsidR="00FB1D45" w:rsidRPr="008F4B51" w:rsidRDefault="00FB1D45" w:rsidP="00072E02">
                  <w:pPr>
                    <w:pStyle w:val="ps1Char"/>
                  </w:pPr>
                  <w:r w:rsidRPr="008F4B51">
                    <w:t>Teaching and Learning Method</w:t>
                  </w:r>
                </w:p>
              </w:tc>
            </w:tr>
            <w:tr w:rsidR="00FB1D45">
              <w:trPr>
                <w:jc w:val="center"/>
              </w:trPr>
              <w:tc>
                <w:tcPr>
                  <w:tcW w:w="1510" w:type="dxa"/>
                  <w:shd w:val="clear" w:color="auto" w:fill="auto"/>
                </w:tcPr>
                <w:p w:rsidR="00FB1D45" w:rsidRPr="00072E02" w:rsidRDefault="00FB1D45" w:rsidP="00072E02">
                  <w:pPr>
                    <w:pStyle w:val="ps1Char"/>
                  </w:pPr>
                  <w:r w:rsidRPr="00072E02">
                    <w:t>ILO1</w:t>
                  </w:r>
                </w:p>
              </w:tc>
              <w:tc>
                <w:tcPr>
                  <w:tcW w:w="5310" w:type="dxa"/>
                  <w:shd w:val="clear" w:color="auto" w:fill="auto"/>
                </w:tcPr>
                <w:p w:rsidR="00FB1D45" w:rsidRPr="00FB1D45" w:rsidRDefault="001030E7" w:rsidP="00077C33">
                  <w:pPr>
                    <w:autoSpaceDE w:val="0"/>
                    <w:autoSpaceDN w:val="0"/>
                    <w:adjustRightInd w:val="0"/>
                    <w:rPr>
                      <w:rFonts w:ascii="Cambria" w:hAnsi="Cambria" w:cs="Calibri"/>
                      <w:sz w:val="22"/>
                      <w:szCs w:val="22"/>
                      <w:lang w:val="en-US"/>
                    </w:rPr>
                  </w:pPr>
                  <w:r>
                    <w:rPr>
                      <w:rFonts w:ascii="Cambria" w:hAnsi="Cambria" w:cs="Calibri"/>
                      <w:sz w:val="22"/>
                      <w:szCs w:val="22"/>
                      <w:lang w:val="en-US"/>
                    </w:rPr>
                    <w:t xml:space="preserve">Live </w:t>
                  </w:r>
                  <w:r w:rsidR="00FB1D45" w:rsidRPr="008F4B51">
                    <w:rPr>
                      <w:rFonts w:ascii="Cambria" w:hAnsi="Cambria" w:cs="Calibri"/>
                      <w:sz w:val="22"/>
                      <w:szCs w:val="22"/>
                      <w:lang w:val="en-US"/>
                    </w:rPr>
                    <w:t>Lectures</w:t>
                  </w:r>
                  <w:r w:rsidR="00FB1D45">
                    <w:rPr>
                      <w:rFonts w:ascii="Cambria" w:hAnsi="Cambria" w:cs="Calibri"/>
                      <w:sz w:val="22"/>
                      <w:szCs w:val="22"/>
                      <w:lang w:val="en-US"/>
                    </w:rPr>
                    <w:t xml:space="preserve"> </w:t>
                  </w:r>
                  <w:r>
                    <w:rPr>
                      <w:rFonts w:ascii="Cambria" w:hAnsi="Cambria" w:cs="Calibri"/>
                      <w:sz w:val="22"/>
                      <w:szCs w:val="22"/>
                      <w:lang w:val="en-US"/>
                    </w:rPr>
                    <w:t>through Microsoft teams</w:t>
                  </w:r>
                </w:p>
              </w:tc>
            </w:tr>
            <w:tr w:rsidR="00077C33">
              <w:trPr>
                <w:jc w:val="center"/>
              </w:trPr>
              <w:tc>
                <w:tcPr>
                  <w:tcW w:w="1510" w:type="dxa"/>
                  <w:shd w:val="clear" w:color="auto" w:fill="auto"/>
                </w:tcPr>
                <w:p w:rsidR="00077C33" w:rsidRPr="008F4B51" w:rsidRDefault="00077C33">
                  <w:pPr>
                    <w:rPr>
                      <w:rFonts w:ascii="Cambria" w:hAnsi="Cambria"/>
                      <w:sz w:val="22"/>
                      <w:szCs w:val="22"/>
                    </w:rPr>
                  </w:pPr>
                  <w:r w:rsidRPr="008F4B51">
                    <w:rPr>
                      <w:rFonts w:ascii="Cambria" w:hAnsi="Cambria"/>
                      <w:sz w:val="22"/>
                      <w:szCs w:val="22"/>
                    </w:rPr>
                    <w:t>ILO2</w:t>
                  </w:r>
                </w:p>
              </w:tc>
              <w:tc>
                <w:tcPr>
                  <w:tcW w:w="5310" w:type="dxa"/>
                  <w:shd w:val="clear" w:color="auto" w:fill="auto"/>
                </w:tcPr>
                <w:p w:rsidR="00077C33" w:rsidRDefault="001030E7">
                  <w:r>
                    <w:rPr>
                      <w:rFonts w:ascii="Cambria" w:hAnsi="Cambria" w:cs="Calibri"/>
                      <w:sz w:val="22"/>
                      <w:szCs w:val="22"/>
                      <w:lang w:val="en-US"/>
                    </w:rPr>
                    <w:t xml:space="preserve">Live </w:t>
                  </w:r>
                  <w:r w:rsidRPr="008F4B51">
                    <w:rPr>
                      <w:rFonts w:ascii="Cambria" w:hAnsi="Cambria" w:cs="Calibri"/>
                      <w:sz w:val="22"/>
                      <w:szCs w:val="22"/>
                      <w:lang w:val="en-US"/>
                    </w:rPr>
                    <w:t>Lectures</w:t>
                  </w:r>
                  <w:r>
                    <w:rPr>
                      <w:rFonts w:ascii="Cambria" w:hAnsi="Cambria" w:cs="Calibri"/>
                      <w:sz w:val="22"/>
                      <w:szCs w:val="22"/>
                      <w:lang w:val="en-US"/>
                    </w:rPr>
                    <w:t xml:space="preserve"> through Microsoft teams</w:t>
                  </w:r>
                </w:p>
              </w:tc>
            </w:tr>
            <w:tr w:rsidR="00077C33">
              <w:trPr>
                <w:jc w:val="center"/>
              </w:trPr>
              <w:tc>
                <w:tcPr>
                  <w:tcW w:w="1510" w:type="dxa"/>
                  <w:shd w:val="clear" w:color="auto" w:fill="auto"/>
                </w:tcPr>
                <w:p w:rsidR="00077C33" w:rsidRPr="008F4B51" w:rsidRDefault="00077C33" w:rsidP="00242561">
                  <w:pPr>
                    <w:rPr>
                      <w:rFonts w:ascii="Cambria" w:hAnsi="Cambria"/>
                      <w:sz w:val="22"/>
                      <w:szCs w:val="22"/>
                    </w:rPr>
                  </w:pPr>
                  <w:r w:rsidRPr="008F4B51">
                    <w:rPr>
                      <w:rFonts w:ascii="Cambria" w:hAnsi="Cambria"/>
                      <w:sz w:val="22"/>
                      <w:szCs w:val="22"/>
                    </w:rPr>
                    <w:t>ILO3</w:t>
                  </w:r>
                </w:p>
              </w:tc>
              <w:tc>
                <w:tcPr>
                  <w:tcW w:w="5310" w:type="dxa"/>
                  <w:shd w:val="clear" w:color="auto" w:fill="auto"/>
                </w:tcPr>
                <w:p w:rsidR="00077C33" w:rsidRDefault="001030E7">
                  <w:r>
                    <w:rPr>
                      <w:rFonts w:ascii="Cambria" w:hAnsi="Cambria" w:cs="Calibri"/>
                      <w:sz w:val="22"/>
                      <w:szCs w:val="22"/>
                      <w:lang w:val="en-US"/>
                    </w:rPr>
                    <w:t xml:space="preserve">Live </w:t>
                  </w:r>
                  <w:r w:rsidRPr="008F4B51">
                    <w:rPr>
                      <w:rFonts w:ascii="Cambria" w:hAnsi="Cambria" w:cs="Calibri"/>
                      <w:sz w:val="22"/>
                      <w:szCs w:val="22"/>
                      <w:lang w:val="en-US"/>
                    </w:rPr>
                    <w:t>Lectures</w:t>
                  </w:r>
                  <w:r>
                    <w:rPr>
                      <w:rFonts w:ascii="Cambria" w:hAnsi="Cambria" w:cs="Calibri"/>
                      <w:sz w:val="22"/>
                      <w:szCs w:val="22"/>
                      <w:lang w:val="en-US"/>
                    </w:rPr>
                    <w:t xml:space="preserve"> through Microsoft teams</w:t>
                  </w:r>
                </w:p>
              </w:tc>
            </w:tr>
            <w:tr w:rsidR="00077C33">
              <w:trPr>
                <w:jc w:val="center"/>
              </w:trPr>
              <w:tc>
                <w:tcPr>
                  <w:tcW w:w="1510" w:type="dxa"/>
                  <w:shd w:val="clear" w:color="auto" w:fill="auto"/>
                </w:tcPr>
                <w:p w:rsidR="00077C33" w:rsidRPr="008F4B51" w:rsidRDefault="00077C33" w:rsidP="00242561">
                  <w:pPr>
                    <w:rPr>
                      <w:rFonts w:ascii="Cambria" w:hAnsi="Cambria"/>
                      <w:sz w:val="22"/>
                      <w:szCs w:val="22"/>
                    </w:rPr>
                  </w:pPr>
                  <w:r w:rsidRPr="008F4B51">
                    <w:rPr>
                      <w:rFonts w:ascii="Cambria" w:hAnsi="Cambria"/>
                      <w:sz w:val="22"/>
                      <w:szCs w:val="22"/>
                    </w:rPr>
                    <w:t>ILO4</w:t>
                  </w:r>
                </w:p>
              </w:tc>
              <w:tc>
                <w:tcPr>
                  <w:tcW w:w="5310" w:type="dxa"/>
                  <w:shd w:val="clear" w:color="auto" w:fill="auto"/>
                </w:tcPr>
                <w:p w:rsidR="00077C33" w:rsidRDefault="001030E7">
                  <w:r>
                    <w:rPr>
                      <w:rFonts w:ascii="Cambria" w:hAnsi="Cambria" w:cs="Calibri"/>
                      <w:sz w:val="22"/>
                      <w:szCs w:val="22"/>
                      <w:lang w:val="en-US"/>
                    </w:rPr>
                    <w:t xml:space="preserve">Live </w:t>
                  </w:r>
                  <w:r w:rsidRPr="008F4B51">
                    <w:rPr>
                      <w:rFonts w:ascii="Cambria" w:hAnsi="Cambria" w:cs="Calibri"/>
                      <w:sz w:val="22"/>
                      <w:szCs w:val="22"/>
                      <w:lang w:val="en-US"/>
                    </w:rPr>
                    <w:t>Lectures</w:t>
                  </w:r>
                  <w:r>
                    <w:rPr>
                      <w:rFonts w:ascii="Cambria" w:hAnsi="Cambria" w:cs="Calibri"/>
                      <w:sz w:val="22"/>
                      <w:szCs w:val="22"/>
                      <w:lang w:val="en-US"/>
                    </w:rPr>
                    <w:t xml:space="preserve"> through Microsoft teams</w:t>
                  </w:r>
                </w:p>
              </w:tc>
            </w:tr>
            <w:tr w:rsidR="00077C33">
              <w:trPr>
                <w:jc w:val="center"/>
              </w:trPr>
              <w:tc>
                <w:tcPr>
                  <w:tcW w:w="1510" w:type="dxa"/>
                  <w:shd w:val="clear" w:color="auto" w:fill="auto"/>
                </w:tcPr>
                <w:p w:rsidR="00077C33" w:rsidRPr="008F4B51" w:rsidRDefault="00077C33" w:rsidP="00242561">
                  <w:pPr>
                    <w:rPr>
                      <w:rFonts w:ascii="Cambria" w:hAnsi="Cambria"/>
                      <w:sz w:val="22"/>
                      <w:szCs w:val="22"/>
                    </w:rPr>
                  </w:pPr>
                  <w:r w:rsidRPr="008F4B51">
                    <w:rPr>
                      <w:rFonts w:ascii="Cambria" w:hAnsi="Cambria"/>
                      <w:sz w:val="22"/>
                      <w:szCs w:val="22"/>
                    </w:rPr>
                    <w:t>ILO5</w:t>
                  </w:r>
                </w:p>
              </w:tc>
              <w:tc>
                <w:tcPr>
                  <w:tcW w:w="5310" w:type="dxa"/>
                  <w:shd w:val="clear" w:color="auto" w:fill="auto"/>
                </w:tcPr>
                <w:p w:rsidR="00077C33" w:rsidRDefault="001030E7">
                  <w:r>
                    <w:rPr>
                      <w:rFonts w:ascii="Cambria" w:hAnsi="Cambria" w:cs="Calibri"/>
                      <w:sz w:val="22"/>
                      <w:szCs w:val="22"/>
                      <w:lang w:val="en-US"/>
                    </w:rPr>
                    <w:t xml:space="preserve">Live </w:t>
                  </w:r>
                  <w:r w:rsidRPr="008F4B51">
                    <w:rPr>
                      <w:rFonts w:ascii="Cambria" w:hAnsi="Cambria" w:cs="Calibri"/>
                      <w:sz w:val="22"/>
                      <w:szCs w:val="22"/>
                      <w:lang w:val="en-US"/>
                    </w:rPr>
                    <w:t>Lectures</w:t>
                  </w:r>
                  <w:r>
                    <w:rPr>
                      <w:rFonts w:ascii="Cambria" w:hAnsi="Cambria" w:cs="Calibri"/>
                      <w:sz w:val="22"/>
                      <w:szCs w:val="22"/>
                      <w:lang w:val="en-US"/>
                    </w:rPr>
                    <w:t xml:space="preserve"> through Microsoft teams</w:t>
                  </w:r>
                </w:p>
              </w:tc>
            </w:tr>
            <w:tr w:rsidR="00077C33">
              <w:trPr>
                <w:jc w:val="center"/>
              </w:trPr>
              <w:tc>
                <w:tcPr>
                  <w:tcW w:w="1510" w:type="dxa"/>
                  <w:shd w:val="clear" w:color="auto" w:fill="auto"/>
                </w:tcPr>
                <w:p w:rsidR="00077C33" w:rsidRPr="008F4B51" w:rsidRDefault="00077C33" w:rsidP="00242561">
                  <w:pPr>
                    <w:rPr>
                      <w:rFonts w:ascii="Cambria" w:hAnsi="Cambria"/>
                      <w:sz w:val="22"/>
                      <w:szCs w:val="22"/>
                    </w:rPr>
                  </w:pPr>
                  <w:r w:rsidRPr="008F4B51">
                    <w:rPr>
                      <w:rFonts w:ascii="Cambria" w:hAnsi="Cambria"/>
                      <w:sz w:val="22"/>
                      <w:szCs w:val="22"/>
                    </w:rPr>
                    <w:t>ILO6</w:t>
                  </w:r>
                </w:p>
              </w:tc>
              <w:tc>
                <w:tcPr>
                  <w:tcW w:w="5310" w:type="dxa"/>
                  <w:shd w:val="clear" w:color="auto" w:fill="auto"/>
                </w:tcPr>
                <w:p w:rsidR="00077C33" w:rsidRDefault="001030E7">
                  <w:r>
                    <w:rPr>
                      <w:rFonts w:ascii="Cambria" w:hAnsi="Cambria" w:cs="Calibri"/>
                      <w:sz w:val="22"/>
                      <w:szCs w:val="22"/>
                      <w:lang w:val="en-US"/>
                    </w:rPr>
                    <w:t xml:space="preserve">Live </w:t>
                  </w:r>
                  <w:r w:rsidRPr="008F4B51">
                    <w:rPr>
                      <w:rFonts w:ascii="Cambria" w:hAnsi="Cambria" w:cs="Calibri"/>
                      <w:sz w:val="22"/>
                      <w:szCs w:val="22"/>
                      <w:lang w:val="en-US"/>
                    </w:rPr>
                    <w:t>Lectures</w:t>
                  </w:r>
                  <w:r>
                    <w:rPr>
                      <w:rFonts w:ascii="Cambria" w:hAnsi="Cambria" w:cs="Calibri"/>
                      <w:sz w:val="22"/>
                      <w:szCs w:val="22"/>
                      <w:lang w:val="en-US"/>
                    </w:rPr>
                    <w:t xml:space="preserve"> through Microsoft teams</w:t>
                  </w:r>
                </w:p>
              </w:tc>
            </w:tr>
            <w:tr w:rsidR="00077C33">
              <w:trPr>
                <w:jc w:val="center"/>
              </w:trPr>
              <w:tc>
                <w:tcPr>
                  <w:tcW w:w="1510" w:type="dxa"/>
                  <w:shd w:val="clear" w:color="auto" w:fill="auto"/>
                </w:tcPr>
                <w:p w:rsidR="00077C33" w:rsidRPr="008F4B51" w:rsidRDefault="00077C33" w:rsidP="00242561">
                  <w:pPr>
                    <w:rPr>
                      <w:rFonts w:ascii="Cambria" w:hAnsi="Cambria"/>
                      <w:sz w:val="22"/>
                      <w:szCs w:val="22"/>
                    </w:rPr>
                  </w:pPr>
                  <w:r w:rsidRPr="008F4B51">
                    <w:rPr>
                      <w:rFonts w:ascii="Cambria" w:hAnsi="Cambria"/>
                      <w:sz w:val="22"/>
                      <w:szCs w:val="22"/>
                    </w:rPr>
                    <w:t>ILO7</w:t>
                  </w:r>
                </w:p>
              </w:tc>
              <w:tc>
                <w:tcPr>
                  <w:tcW w:w="5310" w:type="dxa"/>
                  <w:shd w:val="clear" w:color="auto" w:fill="auto"/>
                </w:tcPr>
                <w:p w:rsidR="00077C33" w:rsidRDefault="00077C33">
                  <w:r w:rsidRPr="00017489">
                    <w:rPr>
                      <w:rFonts w:ascii="Cambria" w:hAnsi="Cambria" w:cs="Calibri"/>
                      <w:sz w:val="22"/>
                      <w:szCs w:val="22"/>
                      <w:lang w:val="en-US"/>
                    </w:rPr>
                    <w:t>Lectures</w:t>
                  </w:r>
                  <w:r>
                    <w:rPr>
                      <w:rFonts w:ascii="Cambria" w:hAnsi="Cambria" w:cs="Calibri"/>
                      <w:sz w:val="22"/>
                      <w:szCs w:val="22"/>
                      <w:lang w:val="en-US"/>
                    </w:rPr>
                    <w:t>, Assignment</w:t>
                  </w:r>
                  <w:r w:rsidR="001030E7">
                    <w:rPr>
                      <w:rFonts w:ascii="Cambria" w:hAnsi="Cambria" w:cs="Calibri"/>
                      <w:sz w:val="22"/>
                      <w:szCs w:val="22"/>
                      <w:lang w:val="en-US"/>
                    </w:rPr>
                    <w:t>, live broadcast visits to CROs and industry</w:t>
                  </w:r>
                </w:p>
              </w:tc>
            </w:tr>
            <w:tr w:rsidR="00077C33">
              <w:trPr>
                <w:jc w:val="center"/>
              </w:trPr>
              <w:tc>
                <w:tcPr>
                  <w:tcW w:w="1510" w:type="dxa"/>
                  <w:shd w:val="clear" w:color="auto" w:fill="auto"/>
                </w:tcPr>
                <w:p w:rsidR="00077C33" w:rsidRPr="008F4B51" w:rsidRDefault="00077C33" w:rsidP="00242561">
                  <w:pPr>
                    <w:rPr>
                      <w:rFonts w:ascii="Cambria" w:hAnsi="Cambria"/>
                      <w:sz w:val="22"/>
                      <w:szCs w:val="22"/>
                    </w:rPr>
                  </w:pPr>
                  <w:r w:rsidRPr="008F4B51">
                    <w:rPr>
                      <w:rFonts w:ascii="Cambria" w:hAnsi="Cambria"/>
                      <w:sz w:val="22"/>
                      <w:szCs w:val="22"/>
                    </w:rPr>
                    <w:t>ILO8</w:t>
                  </w:r>
                </w:p>
              </w:tc>
              <w:tc>
                <w:tcPr>
                  <w:tcW w:w="5310" w:type="dxa"/>
                  <w:shd w:val="clear" w:color="auto" w:fill="auto"/>
                </w:tcPr>
                <w:p w:rsidR="00077C33" w:rsidRDefault="00077C33">
                  <w:r w:rsidRPr="00017489">
                    <w:rPr>
                      <w:rFonts w:ascii="Cambria" w:hAnsi="Cambria" w:cs="Calibri"/>
                      <w:sz w:val="22"/>
                      <w:szCs w:val="22"/>
                      <w:lang w:val="en-US"/>
                    </w:rPr>
                    <w:t>Lectures</w:t>
                  </w:r>
                  <w:r>
                    <w:rPr>
                      <w:rFonts w:ascii="Cambria" w:hAnsi="Cambria" w:cs="Calibri"/>
                      <w:sz w:val="22"/>
                      <w:szCs w:val="22"/>
                      <w:lang w:val="en-US"/>
                    </w:rPr>
                    <w:t>,</w:t>
                  </w:r>
                  <w:r w:rsidRPr="00A83C0D">
                    <w:rPr>
                      <w:rFonts w:ascii="Cambria" w:hAnsi="Cambria"/>
                      <w:color w:val="000000"/>
                      <w:sz w:val="22"/>
                      <w:szCs w:val="22"/>
                    </w:rPr>
                    <w:t xml:space="preserve"> </w:t>
                  </w:r>
                  <w:r w:rsidRPr="00077C33">
                    <w:rPr>
                      <w:rFonts w:ascii="Cambria" w:hAnsi="Cambria"/>
                      <w:color w:val="000000"/>
                      <w:sz w:val="22"/>
                      <w:szCs w:val="22"/>
                    </w:rPr>
                    <w:t>Case Discussion</w:t>
                  </w:r>
                </w:p>
              </w:tc>
            </w:tr>
            <w:tr w:rsidR="00077C33">
              <w:trPr>
                <w:jc w:val="center"/>
              </w:trPr>
              <w:tc>
                <w:tcPr>
                  <w:tcW w:w="1510" w:type="dxa"/>
                  <w:shd w:val="clear" w:color="auto" w:fill="auto"/>
                </w:tcPr>
                <w:p w:rsidR="00077C33" w:rsidRPr="008F4B51" w:rsidRDefault="00077C33" w:rsidP="00242561">
                  <w:pPr>
                    <w:rPr>
                      <w:rFonts w:ascii="Cambria" w:hAnsi="Cambria"/>
                      <w:sz w:val="22"/>
                      <w:szCs w:val="22"/>
                    </w:rPr>
                  </w:pPr>
                  <w:r w:rsidRPr="008F4B51">
                    <w:rPr>
                      <w:rFonts w:ascii="Cambria" w:hAnsi="Cambria"/>
                      <w:sz w:val="22"/>
                      <w:szCs w:val="22"/>
                    </w:rPr>
                    <w:t>ILO9</w:t>
                  </w:r>
                </w:p>
              </w:tc>
              <w:tc>
                <w:tcPr>
                  <w:tcW w:w="5310" w:type="dxa"/>
                  <w:shd w:val="clear" w:color="auto" w:fill="auto"/>
                </w:tcPr>
                <w:p w:rsidR="00077C33" w:rsidRDefault="00077C33">
                  <w:r w:rsidRPr="00017489">
                    <w:rPr>
                      <w:rFonts w:ascii="Cambria" w:hAnsi="Cambria" w:cs="Calibri"/>
                      <w:sz w:val="22"/>
                      <w:szCs w:val="22"/>
                      <w:lang w:val="en-US"/>
                    </w:rPr>
                    <w:t>Lectures</w:t>
                  </w:r>
                  <w:r>
                    <w:rPr>
                      <w:rFonts w:ascii="Cambria" w:hAnsi="Cambria" w:cs="Calibri"/>
                      <w:sz w:val="22"/>
                      <w:szCs w:val="22"/>
                      <w:lang w:val="en-US"/>
                    </w:rPr>
                    <w:t xml:space="preserve">, </w:t>
                  </w:r>
                  <w:r w:rsidRPr="00077C33">
                    <w:rPr>
                      <w:rFonts w:ascii="Cambria" w:hAnsi="Cambria"/>
                      <w:color w:val="000000"/>
                      <w:sz w:val="22"/>
                      <w:szCs w:val="22"/>
                    </w:rPr>
                    <w:t>Case Discussion</w:t>
                  </w:r>
                </w:p>
              </w:tc>
            </w:tr>
            <w:tr w:rsidR="00077C33">
              <w:trPr>
                <w:jc w:val="center"/>
              </w:trPr>
              <w:tc>
                <w:tcPr>
                  <w:tcW w:w="1510" w:type="dxa"/>
                  <w:shd w:val="clear" w:color="auto" w:fill="auto"/>
                </w:tcPr>
                <w:p w:rsidR="00077C33" w:rsidRPr="008F4B51" w:rsidRDefault="00077C33" w:rsidP="005672CE">
                  <w:pPr>
                    <w:rPr>
                      <w:rFonts w:ascii="Cambria" w:hAnsi="Cambria"/>
                      <w:sz w:val="22"/>
                      <w:szCs w:val="22"/>
                    </w:rPr>
                  </w:pPr>
                  <w:r w:rsidRPr="008F4B51">
                    <w:rPr>
                      <w:rFonts w:ascii="Cambria" w:hAnsi="Cambria"/>
                      <w:sz w:val="22"/>
                      <w:szCs w:val="22"/>
                    </w:rPr>
                    <w:t>ILO</w:t>
                  </w:r>
                  <w:r>
                    <w:rPr>
                      <w:rFonts w:ascii="Cambria" w:hAnsi="Cambria"/>
                      <w:sz w:val="22"/>
                      <w:szCs w:val="22"/>
                    </w:rPr>
                    <w:t>10</w:t>
                  </w:r>
                </w:p>
              </w:tc>
              <w:tc>
                <w:tcPr>
                  <w:tcW w:w="5310" w:type="dxa"/>
                  <w:shd w:val="clear" w:color="auto" w:fill="auto"/>
                </w:tcPr>
                <w:p w:rsidR="00077C33" w:rsidRPr="00A83C0D" w:rsidRDefault="00077C33">
                  <w:pPr>
                    <w:rPr>
                      <w:rFonts w:ascii="Cambria" w:hAnsi="Cambria"/>
                      <w:sz w:val="22"/>
                      <w:szCs w:val="22"/>
                    </w:rPr>
                  </w:pPr>
                  <w:r w:rsidRPr="00A83C0D">
                    <w:rPr>
                      <w:rFonts w:ascii="Cambria" w:hAnsi="Cambria" w:cs="Calibri"/>
                      <w:sz w:val="22"/>
                      <w:szCs w:val="22"/>
                      <w:lang w:val="en-US"/>
                    </w:rPr>
                    <w:t>Lectures, Assignment</w:t>
                  </w:r>
                </w:p>
              </w:tc>
            </w:tr>
            <w:tr w:rsidR="00077C33">
              <w:trPr>
                <w:jc w:val="center"/>
              </w:trPr>
              <w:tc>
                <w:tcPr>
                  <w:tcW w:w="1510" w:type="dxa"/>
                  <w:shd w:val="clear" w:color="auto" w:fill="auto"/>
                </w:tcPr>
                <w:p w:rsidR="00077C33" w:rsidRDefault="00077C33" w:rsidP="00072E02">
                  <w:r w:rsidRPr="00D05520">
                    <w:rPr>
                      <w:rFonts w:ascii="Cambria" w:hAnsi="Cambria"/>
                      <w:sz w:val="22"/>
                      <w:szCs w:val="22"/>
                    </w:rPr>
                    <w:t>ILO1</w:t>
                  </w:r>
                  <w:r>
                    <w:rPr>
                      <w:rFonts w:ascii="Cambria" w:hAnsi="Cambria"/>
                      <w:sz w:val="22"/>
                      <w:szCs w:val="22"/>
                    </w:rPr>
                    <w:t>1</w:t>
                  </w:r>
                </w:p>
              </w:tc>
              <w:tc>
                <w:tcPr>
                  <w:tcW w:w="5310" w:type="dxa"/>
                  <w:shd w:val="clear" w:color="auto" w:fill="auto"/>
                </w:tcPr>
                <w:p w:rsidR="00077C33" w:rsidRPr="00A83C0D" w:rsidRDefault="001030E7">
                  <w:pPr>
                    <w:rPr>
                      <w:rFonts w:ascii="Cambria" w:hAnsi="Cambria"/>
                      <w:sz w:val="22"/>
                      <w:szCs w:val="22"/>
                    </w:rPr>
                  </w:pPr>
                  <w:r>
                    <w:rPr>
                      <w:rFonts w:ascii="Cambria" w:hAnsi="Cambria" w:cs="Calibri"/>
                      <w:sz w:val="22"/>
                      <w:szCs w:val="22"/>
                      <w:lang w:val="en-US"/>
                    </w:rPr>
                    <w:t>live broadcast visits to CROs</w:t>
                  </w:r>
                </w:p>
              </w:tc>
            </w:tr>
            <w:tr w:rsidR="00FE2746">
              <w:trPr>
                <w:jc w:val="center"/>
              </w:trPr>
              <w:tc>
                <w:tcPr>
                  <w:tcW w:w="1510" w:type="dxa"/>
                  <w:shd w:val="clear" w:color="auto" w:fill="auto"/>
                </w:tcPr>
                <w:p w:rsidR="00FE2746" w:rsidRDefault="00FE2746">
                  <w:r>
                    <w:rPr>
                      <w:rFonts w:ascii="Cambria" w:hAnsi="Cambria"/>
                      <w:sz w:val="22"/>
                      <w:szCs w:val="22"/>
                    </w:rPr>
                    <w:t>ILO12</w:t>
                  </w:r>
                </w:p>
              </w:tc>
              <w:tc>
                <w:tcPr>
                  <w:tcW w:w="5310" w:type="dxa"/>
                  <w:shd w:val="clear" w:color="auto" w:fill="auto"/>
                </w:tcPr>
                <w:p w:rsidR="00FE2746" w:rsidRDefault="00FE2746">
                  <w:r w:rsidRPr="004914F7">
                    <w:rPr>
                      <w:rFonts w:ascii="Cambria" w:hAnsi="Cambria"/>
                      <w:color w:val="000000"/>
                      <w:sz w:val="22"/>
                      <w:szCs w:val="22"/>
                    </w:rPr>
                    <w:t>Presentations</w:t>
                  </w:r>
                  <w:r w:rsidR="001030E7">
                    <w:rPr>
                      <w:rFonts w:ascii="Cambria" w:hAnsi="Cambria"/>
                      <w:color w:val="000000"/>
                      <w:sz w:val="22"/>
                      <w:szCs w:val="22"/>
                    </w:rPr>
                    <w:t>, Oral discussion</w:t>
                  </w:r>
                </w:p>
              </w:tc>
            </w:tr>
            <w:tr w:rsidR="00FE2746">
              <w:trPr>
                <w:jc w:val="center"/>
              </w:trPr>
              <w:tc>
                <w:tcPr>
                  <w:tcW w:w="1510" w:type="dxa"/>
                  <w:shd w:val="clear" w:color="auto" w:fill="auto"/>
                </w:tcPr>
                <w:p w:rsidR="00FE2746" w:rsidRPr="00D05520" w:rsidRDefault="00FE2746">
                  <w:pPr>
                    <w:rPr>
                      <w:rFonts w:ascii="Cambria" w:hAnsi="Cambria"/>
                      <w:sz w:val="22"/>
                      <w:szCs w:val="22"/>
                    </w:rPr>
                  </w:pPr>
                  <w:r>
                    <w:rPr>
                      <w:rFonts w:ascii="Cambria" w:hAnsi="Cambria"/>
                      <w:sz w:val="22"/>
                      <w:szCs w:val="22"/>
                    </w:rPr>
                    <w:t>ILO13</w:t>
                  </w:r>
                </w:p>
              </w:tc>
              <w:tc>
                <w:tcPr>
                  <w:tcW w:w="5310" w:type="dxa"/>
                  <w:shd w:val="clear" w:color="auto" w:fill="auto"/>
                </w:tcPr>
                <w:p w:rsidR="00FE2746" w:rsidRDefault="00FE2746">
                  <w:r w:rsidRPr="004914F7">
                    <w:rPr>
                      <w:rFonts w:ascii="Cambria" w:hAnsi="Cambria"/>
                      <w:color w:val="000000"/>
                      <w:sz w:val="22"/>
                      <w:szCs w:val="22"/>
                    </w:rPr>
                    <w:t>Presentations</w:t>
                  </w:r>
                  <w:r w:rsidR="001030E7">
                    <w:rPr>
                      <w:rFonts w:ascii="Cambria" w:hAnsi="Cambria"/>
                      <w:color w:val="000000"/>
                      <w:sz w:val="22"/>
                      <w:szCs w:val="22"/>
                    </w:rPr>
                    <w:t xml:space="preserve"> , Oral discussion</w:t>
                  </w:r>
                </w:p>
              </w:tc>
            </w:tr>
            <w:tr w:rsidR="00FE2746">
              <w:trPr>
                <w:jc w:val="center"/>
              </w:trPr>
              <w:tc>
                <w:tcPr>
                  <w:tcW w:w="1510" w:type="dxa"/>
                  <w:shd w:val="clear" w:color="auto" w:fill="auto"/>
                </w:tcPr>
                <w:p w:rsidR="00FE2746" w:rsidRDefault="00FE2746">
                  <w:r w:rsidRPr="002762BF">
                    <w:rPr>
                      <w:rFonts w:ascii="Cambria" w:hAnsi="Cambria"/>
                      <w:sz w:val="22"/>
                      <w:szCs w:val="22"/>
                    </w:rPr>
                    <w:t>ILO1</w:t>
                  </w:r>
                  <w:r>
                    <w:rPr>
                      <w:rFonts w:ascii="Cambria" w:hAnsi="Cambria"/>
                      <w:sz w:val="22"/>
                      <w:szCs w:val="22"/>
                    </w:rPr>
                    <w:t>4</w:t>
                  </w:r>
                </w:p>
              </w:tc>
              <w:tc>
                <w:tcPr>
                  <w:tcW w:w="5310" w:type="dxa"/>
                  <w:shd w:val="clear" w:color="auto" w:fill="auto"/>
                </w:tcPr>
                <w:p w:rsidR="00FE2746" w:rsidRDefault="00FE2746">
                  <w:r w:rsidRPr="004914F7">
                    <w:rPr>
                      <w:rFonts w:ascii="Cambria" w:hAnsi="Cambria"/>
                      <w:color w:val="000000"/>
                      <w:sz w:val="22"/>
                      <w:szCs w:val="22"/>
                    </w:rPr>
                    <w:t>Presentations</w:t>
                  </w:r>
                  <w:r w:rsidR="001030E7">
                    <w:rPr>
                      <w:rFonts w:ascii="Cambria" w:hAnsi="Cambria"/>
                      <w:color w:val="000000"/>
                      <w:sz w:val="22"/>
                      <w:szCs w:val="22"/>
                    </w:rPr>
                    <w:t xml:space="preserve"> , Oral discussion</w:t>
                  </w:r>
                </w:p>
              </w:tc>
            </w:tr>
            <w:tr w:rsidR="00FE2746">
              <w:trPr>
                <w:jc w:val="center"/>
              </w:trPr>
              <w:tc>
                <w:tcPr>
                  <w:tcW w:w="1510" w:type="dxa"/>
                  <w:shd w:val="clear" w:color="auto" w:fill="auto"/>
                </w:tcPr>
                <w:p w:rsidR="00FE2746" w:rsidRDefault="00FE2746">
                  <w:r w:rsidRPr="002762BF">
                    <w:rPr>
                      <w:rFonts w:ascii="Cambria" w:hAnsi="Cambria"/>
                      <w:sz w:val="22"/>
                      <w:szCs w:val="22"/>
                    </w:rPr>
                    <w:t>ILO1</w:t>
                  </w:r>
                  <w:r>
                    <w:rPr>
                      <w:rFonts w:ascii="Cambria" w:hAnsi="Cambria"/>
                      <w:sz w:val="22"/>
                      <w:szCs w:val="22"/>
                    </w:rPr>
                    <w:t>5</w:t>
                  </w:r>
                </w:p>
              </w:tc>
              <w:tc>
                <w:tcPr>
                  <w:tcW w:w="5310" w:type="dxa"/>
                  <w:shd w:val="clear" w:color="auto" w:fill="auto"/>
                </w:tcPr>
                <w:p w:rsidR="00FE2746" w:rsidRDefault="00FE2746">
                  <w:r w:rsidRPr="004914F7">
                    <w:rPr>
                      <w:rFonts w:ascii="Cambria" w:hAnsi="Cambria"/>
                      <w:color w:val="000000"/>
                      <w:sz w:val="22"/>
                      <w:szCs w:val="22"/>
                    </w:rPr>
                    <w:t>Presentations</w:t>
                  </w:r>
                  <w:r w:rsidR="001030E7">
                    <w:rPr>
                      <w:rFonts w:ascii="Cambria" w:hAnsi="Cambria"/>
                      <w:color w:val="000000"/>
                      <w:sz w:val="22"/>
                      <w:szCs w:val="22"/>
                    </w:rPr>
                    <w:t xml:space="preserve"> , Oral discussion</w:t>
                  </w:r>
                </w:p>
              </w:tc>
            </w:tr>
          </w:tbl>
          <w:p w:rsidR="00F0408F" w:rsidRPr="008F4B51" w:rsidRDefault="00F0408F" w:rsidP="00072E02">
            <w:pPr>
              <w:pStyle w:val="ps1Char"/>
            </w:pPr>
          </w:p>
          <w:p w:rsidR="002346F7" w:rsidRPr="008F4B51" w:rsidRDefault="002346F7" w:rsidP="00072E02">
            <w:pPr>
              <w:pStyle w:val="ps1Char"/>
            </w:pPr>
          </w:p>
        </w:tc>
      </w:tr>
    </w:tbl>
    <w:p w:rsidR="002346F7" w:rsidRDefault="002346F7" w:rsidP="00072E02">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tblPrEx>
          <w:tblCellMar>
            <w:top w:w="0" w:type="dxa"/>
            <w:bottom w:w="0" w:type="dxa"/>
          </w:tblCellMar>
        </w:tblPrEx>
        <w:tc>
          <w:tcPr>
            <w:tcW w:w="10008" w:type="dxa"/>
          </w:tcPr>
          <w:p w:rsidR="00B143AC" w:rsidRDefault="00B143AC" w:rsidP="00072E02">
            <w:pPr>
              <w:pStyle w:val="ps1Char"/>
            </w:pPr>
            <w:r w:rsidRPr="008F4B51">
              <w:t xml:space="preserve">Opportunities to demonstrate achievement of the </w:t>
            </w:r>
            <w:r w:rsidR="00955553" w:rsidRPr="008F4B51">
              <w:t>ILOs</w:t>
            </w:r>
            <w:r w:rsidRPr="008F4B51">
              <w:t xml:space="preserve"> are provided through the following </w:t>
            </w:r>
            <w:r w:rsidRPr="008F4B51">
              <w:rPr>
                <w:u w:val="single"/>
              </w:rPr>
              <w:t>assessment methods</w:t>
            </w:r>
            <w:r w:rsidR="00C67D03" w:rsidRPr="008F4B51">
              <w:rPr>
                <w:u w:val="single"/>
              </w:rPr>
              <w:t xml:space="preserve"> and requirements</w:t>
            </w:r>
            <w:r w:rsidRPr="008F4B51">
              <w:t>:</w:t>
            </w:r>
          </w:p>
          <w:p w:rsidR="001E011D" w:rsidRDefault="001E011D" w:rsidP="00072E02">
            <w:pPr>
              <w:pStyle w:val="ps1Char"/>
            </w:pPr>
          </w:p>
          <w:p w:rsidR="001E011D" w:rsidRPr="008F4B51" w:rsidRDefault="001E011D" w:rsidP="00072E02">
            <w:pPr>
              <w:pStyle w:val="ps1Char"/>
            </w:pPr>
          </w:p>
          <w:p w:rsidR="0047389B" w:rsidRPr="008F4B51" w:rsidRDefault="0047389B" w:rsidP="00072E02">
            <w:pPr>
              <w:pStyle w:val="ps1Cha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2467"/>
            </w:tblGrid>
            <w:tr w:rsidR="0047389B">
              <w:trPr>
                <w:jc w:val="center"/>
              </w:trPr>
              <w:tc>
                <w:tcPr>
                  <w:tcW w:w="1969" w:type="dxa"/>
                  <w:shd w:val="clear" w:color="auto" w:fill="F2F2F2"/>
                </w:tcPr>
                <w:p w:rsidR="0047389B" w:rsidRPr="008F4B51" w:rsidRDefault="0047389B" w:rsidP="00072E02">
                  <w:pPr>
                    <w:pStyle w:val="ps1Char"/>
                  </w:pPr>
                  <w:r w:rsidRPr="008F4B51">
                    <w:lastRenderedPageBreak/>
                    <w:t>ILOs</w:t>
                  </w:r>
                </w:p>
              </w:tc>
              <w:tc>
                <w:tcPr>
                  <w:tcW w:w="2467" w:type="dxa"/>
                  <w:shd w:val="clear" w:color="auto" w:fill="F2F2F2"/>
                </w:tcPr>
                <w:p w:rsidR="0047389B" w:rsidRPr="008F4B51" w:rsidRDefault="0047389B" w:rsidP="00072E02">
                  <w:pPr>
                    <w:pStyle w:val="ps1Char"/>
                  </w:pPr>
                  <w:r w:rsidRPr="008F4B51">
                    <w:t>Assessment Method</w:t>
                  </w:r>
                </w:p>
              </w:tc>
            </w:tr>
            <w:tr w:rsidR="00077C33">
              <w:trPr>
                <w:jc w:val="center"/>
              </w:trPr>
              <w:tc>
                <w:tcPr>
                  <w:tcW w:w="1969" w:type="dxa"/>
                  <w:shd w:val="clear" w:color="auto" w:fill="auto"/>
                </w:tcPr>
                <w:p w:rsidR="00077C33" w:rsidRPr="00A83C0D" w:rsidRDefault="00077C33" w:rsidP="00072E02">
                  <w:pPr>
                    <w:pStyle w:val="ps1Char"/>
                  </w:pPr>
                  <w:r w:rsidRPr="00A83C0D">
                    <w:t>ILO1</w:t>
                  </w:r>
                </w:p>
              </w:tc>
              <w:tc>
                <w:tcPr>
                  <w:tcW w:w="2467" w:type="dxa"/>
                  <w:shd w:val="clear" w:color="auto" w:fill="auto"/>
                </w:tcPr>
                <w:p w:rsidR="00077C33" w:rsidRPr="00A83C0D" w:rsidRDefault="00077C33" w:rsidP="00A83C0D">
                  <w:pPr>
                    <w:rPr>
                      <w:rFonts w:ascii="Cambria" w:hAnsi="Cambria"/>
                      <w:color w:val="000000"/>
                      <w:sz w:val="22"/>
                      <w:szCs w:val="22"/>
                    </w:rPr>
                  </w:pPr>
                  <w:r w:rsidRPr="00A83C0D">
                    <w:rPr>
                      <w:rFonts w:ascii="Cambria" w:hAnsi="Cambria"/>
                      <w:color w:val="000000"/>
                      <w:sz w:val="22"/>
                      <w:szCs w:val="22"/>
                    </w:rPr>
                    <w:t>Exams, Quizzes</w:t>
                  </w:r>
                </w:p>
              </w:tc>
            </w:tr>
            <w:tr w:rsidR="00077C33">
              <w:trPr>
                <w:jc w:val="center"/>
              </w:trPr>
              <w:tc>
                <w:tcPr>
                  <w:tcW w:w="1969" w:type="dxa"/>
                  <w:shd w:val="clear" w:color="auto" w:fill="auto"/>
                </w:tcPr>
                <w:p w:rsidR="00077C33" w:rsidRPr="00A83C0D" w:rsidRDefault="00077C33" w:rsidP="008F4B51">
                  <w:pPr>
                    <w:rPr>
                      <w:rFonts w:ascii="Cambria" w:hAnsi="Cambria"/>
                      <w:sz w:val="22"/>
                      <w:szCs w:val="22"/>
                    </w:rPr>
                  </w:pPr>
                  <w:r w:rsidRPr="00A83C0D">
                    <w:rPr>
                      <w:rFonts w:ascii="Cambria" w:hAnsi="Cambria"/>
                      <w:sz w:val="22"/>
                      <w:szCs w:val="22"/>
                    </w:rPr>
                    <w:t>ILO2</w:t>
                  </w:r>
                </w:p>
              </w:tc>
              <w:tc>
                <w:tcPr>
                  <w:tcW w:w="2467" w:type="dxa"/>
                  <w:shd w:val="clear" w:color="auto" w:fill="auto"/>
                </w:tcPr>
                <w:p w:rsidR="00077C33" w:rsidRPr="00A83C0D" w:rsidRDefault="00077C33" w:rsidP="00077C33">
                  <w:pPr>
                    <w:rPr>
                      <w:rFonts w:ascii="Cambria" w:hAnsi="Cambria"/>
                      <w:color w:val="000000"/>
                      <w:sz w:val="22"/>
                      <w:szCs w:val="22"/>
                    </w:rPr>
                  </w:pPr>
                  <w:r w:rsidRPr="00A83C0D">
                    <w:rPr>
                      <w:rFonts w:ascii="Cambria" w:hAnsi="Cambria"/>
                      <w:color w:val="000000"/>
                      <w:sz w:val="22"/>
                      <w:szCs w:val="22"/>
                    </w:rPr>
                    <w:t>Exams</w:t>
                  </w:r>
                </w:p>
              </w:tc>
            </w:tr>
            <w:tr w:rsidR="00CC180B">
              <w:trPr>
                <w:jc w:val="center"/>
              </w:trPr>
              <w:tc>
                <w:tcPr>
                  <w:tcW w:w="1969" w:type="dxa"/>
                  <w:shd w:val="clear" w:color="auto" w:fill="auto"/>
                </w:tcPr>
                <w:p w:rsidR="00CC180B" w:rsidRPr="00A83C0D" w:rsidRDefault="00CC180B" w:rsidP="008F4B51">
                  <w:pPr>
                    <w:rPr>
                      <w:rFonts w:ascii="Cambria" w:hAnsi="Cambria"/>
                      <w:sz w:val="22"/>
                      <w:szCs w:val="22"/>
                    </w:rPr>
                  </w:pPr>
                  <w:r w:rsidRPr="00A83C0D">
                    <w:rPr>
                      <w:rFonts w:ascii="Cambria" w:hAnsi="Cambria"/>
                      <w:sz w:val="22"/>
                      <w:szCs w:val="22"/>
                    </w:rPr>
                    <w:t>ILO3</w:t>
                  </w:r>
                </w:p>
              </w:tc>
              <w:tc>
                <w:tcPr>
                  <w:tcW w:w="2467" w:type="dxa"/>
                  <w:shd w:val="clear" w:color="auto" w:fill="auto"/>
                </w:tcPr>
                <w:p w:rsidR="00CC180B" w:rsidRPr="00A83C0D" w:rsidRDefault="00CC180B">
                  <w:pPr>
                    <w:rPr>
                      <w:rFonts w:ascii="Cambria" w:hAnsi="Cambria"/>
                      <w:sz w:val="22"/>
                      <w:szCs w:val="22"/>
                    </w:rPr>
                  </w:pPr>
                  <w:r w:rsidRPr="00A83C0D">
                    <w:rPr>
                      <w:rFonts w:ascii="Cambria" w:hAnsi="Cambria"/>
                      <w:color w:val="000000"/>
                      <w:sz w:val="22"/>
                      <w:szCs w:val="22"/>
                    </w:rPr>
                    <w:t>Exams, Quiz</w:t>
                  </w:r>
                </w:p>
              </w:tc>
            </w:tr>
            <w:tr w:rsidR="00CC180B">
              <w:trPr>
                <w:jc w:val="center"/>
              </w:trPr>
              <w:tc>
                <w:tcPr>
                  <w:tcW w:w="1969" w:type="dxa"/>
                  <w:shd w:val="clear" w:color="auto" w:fill="auto"/>
                </w:tcPr>
                <w:p w:rsidR="00CC180B" w:rsidRPr="00A83C0D" w:rsidRDefault="00CC180B" w:rsidP="008F4B51">
                  <w:pPr>
                    <w:rPr>
                      <w:rFonts w:ascii="Cambria" w:hAnsi="Cambria"/>
                      <w:sz w:val="22"/>
                      <w:szCs w:val="22"/>
                    </w:rPr>
                  </w:pPr>
                  <w:r w:rsidRPr="00A83C0D">
                    <w:rPr>
                      <w:rFonts w:ascii="Cambria" w:hAnsi="Cambria"/>
                      <w:sz w:val="22"/>
                      <w:szCs w:val="22"/>
                    </w:rPr>
                    <w:t>ILO4</w:t>
                  </w:r>
                </w:p>
              </w:tc>
              <w:tc>
                <w:tcPr>
                  <w:tcW w:w="2467" w:type="dxa"/>
                  <w:shd w:val="clear" w:color="auto" w:fill="auto"/>
                </w:tcPr>
                <w:p w:rsidR="00CC180B" w:rsidRPr="00A83C0D" w:rsidRDefault="00CC180B">
                  <w:pPr>
                    <w:rPr>
                      <w:rFonts w:ascii="Cambria" w:hAnsi="Cambria"/>
                      <w:sz w:val="22"/>
                      <w:szCs w:val="22"/>
                    </w:rPr>
                  </w:pPr>
                  <w:r w:rsidRPr="00A83C0D">
                    <w:rPr>
                      <w:rFonts w:ascii="Cambria" w:hAnsi="Cambria"/>
                      <w:color w:val="000000"/>
                      <w:sz w:val="22"/>
                      <w:szCs w:val="22"/>
                    </w:rPr>
                    <w:t>Exams</w:t>
                  </w:r>
                  <w:r w:rsidR="001030E7">
                    <w:rPr>
                      <w:rFonts w:ascii="Cambria" w:hAnsi="Cambria"/>
                      <w:color w:val="000000"/>
                      <w:sz w:val="22"/>
                      <w:szCs w:val="22"/>
                    </w:rPr>
                    <w:t>, Oral discussion</w:t>
                  </w:r>
                </w:p>
              </w:tc>
            </w:tr>
            <w:tr w:rsidR="00CC180B">
              <w:trPr>
                <w:jc w:val="center"/>
              </w:trPr>
              <w:tc>
                <w:tcPr>
                  <w:tcW w:w="1969" w:type="dxa"/>
                  <w:shd w:val="clear" w:color="auto" w:fill="auto"/>
                </w:tcPr>
                <w:p w:rsidR="00CC180B" w:rsidRPr="00A83C0D" w:rsidRDefault="00CC180B" w:rsidP="008F4B51">
                  <w:pPr>
                    <w:rPr>
                      <w:rFonts w:ascii="Cambria" w:hAnsi="Cambria"/>
                      <w:sz w:val="22"/>
                      <w:szCs w:val="22"/>
                    </w:rPr>
                  </w:pPr>
                  <w:r w:rsidRPr="00A83C0D">
                    <w:rPr>
                      <w:rFonts w:ascii="Cambria" w:hAnsi="Cambria"/>
                      <w:sz w:val="22"/>
                      <w:szCs w:val="22"/>
                    </w:rPr>
                    <w:t>ILO5</w:t>
                  </w:r>
                </w:p>
              </w:tc>
              <w:tc>
                <w:tcPr>
                  <w:tcW w:w="2467" w:type="dxa"/>
                  <w:shd w:val="clear" w:color="auto" w:fill="auto"/>
                </w:tcPr>
                <w:p w:rsidR="00CC180B" w:rsidRPr="00A83C0D" w:rsidRDefault="00CC180B">
                  <w:pPr>
                    <w:rPr>
                      <w:rFonts w:ascii="Cambria" w:hAnsi="Cambria"/>
                      <w:sz w:val="22"/>
                      <w:szCs w:val="22"/>
                    </w:rPr>
                  </w:pPr>
                  <w:r w:rsidRPr="00A83C0D">
                    <w:rPr>
                      <w:rFonts w:ascii="Cambria" w:hAnsi="Cambria"/>
                      <w:color w:val="000000"/>
                      <w:sz w:val="22"/>
                      <w:szCs w:val="22"/>
                    </w:rPr>
                    <w:t>Exams</w:t>
                  </w:r>
                  <w:r w:rsidR="001030E7">
                    <w:rPr>
                      <w:rFonts w:ascii="Cambria" w:hAnsi="Cambria"/>
                      <w:color w:val="000000"/>
                      <w:sz w:val="22"/>
                      <w:szCs w:val="22"/>
                    </w:rPr>
                    <w:t xml:space="preserve"> , Oral discussion</w:t>
                  </w:r>
                </w:p>
              </w:tc>
            </w:tr>
            <w:tr w:rsidR="00CC180B">
              <w:trPr>
                <w:jc w:val="center"/>
              </w:trPr>
              <w:tc>
                <w:tcPr>
                  <w:tcW w:w="1969" w:type="dxa"/>
                  <w:shd w:val="clear" w:color="auto" w:fill="auto"/>
                </w:tcPr>
                <w:p w:rsidR="00CC180B" w:rsidRPr="00A83C0D" w:rsidRDefault="00CC180B" w:rsidP="008F4B51">
                  <w:pPr>
                    <w:rPr>
                      <w:rFonts w:ascii="Cambria" w:hAnsi="Cambria"/>
                      <w:sz w:val="22"/>
                      <w:szCs w:val="22"/>
                    </w:rPr>
                  </w:pPr>
                  <w:r w:rsidRPr="00A83C0D">
                    <w:rPr>
                      <w:rFonts w:ascii="Cambria" w:hAnsi="Cambria"/>
                      <w:sz w:val="22"/>
                      <w:szCs w:val="22"/>
                    </w:rPr>
                    <w:t>ILO6</w:t>
                  </w:r>
                </w:p>
              </w:tc>
              <w:tc>
                <w:tcPr>
                  <w:tcW w:w="2467" w:type="dxa"/>
                  <w:shd w:val="clear" w:color="auto" w:fill="auto"/>
                </w:tcPr>
                <w:p w:rsidR="00CC180B" w:rsidRPr="00A83C0D" w:rsidRDefault="00CC180B">
                  <w:pPr>
                    <w:rPr>
                      <w:rFonts w:ascii="Cambria" w:hAnsi="Cambria"/>
                      <w:sz w:val="22"/>
                      <w:szCs w:val="22"/>
                    </w:rPr>
                  </w:pPr>
                  <w:r w:rsidRPr="00A83C0D">
                    <w:rPr>
                      <w:rFonts w:ascii="Cambria" w:hAnsi="Cambria"/>
                      <w:color w:val="000000"/>
                      <w:sz w:val="22"/>
                      <w:szCs w:val="22"/>
                    </w:rPr>
                    <w:t>Exams</w:t>
                  </w:r>
                  <w:r w:rsidR="001030E7">
                    <w:rPr>
                      <w:rFonts w:ascii="Cambria" w:hAnsi="Cambria"/>
                      <w:color w:val="000000"/>
                      <w:sz w:val="22"/>
                      <w:szCs w:val="22"/>
                    </w:rPr>
                    <w:t xml:space="preserve"> , Oral discussion</w:t>
                  </w:r>
                </w:p>
              </w:tc>
            </w:tr>
            <w:tr w:rsidR="00CC180B">
              <w:trPr>
                <w:jc w:val="center"/>
              </w:trPr>
              <w:tc>
                <w:tcPr>
                  <w:tcW w:w="1969" w:type="dxa"/>
                  <w:shd w:val="clear" w:color="auto" w:fill="auto"/>
                </w:tcPr>
                <w:p w:rsidR="00CC180B" w:rsidRPr="00A83C0D" w:rsidRDefault="00CC180B" w:rsidP="008F4B51">
                  <w:pPr>
                    <w:rPr>
                      <w:rFonts w:ascii="Cambria" w:hAnsi="Cambria"/>
                      <w:sz w:val="22"/>
                      <w:szCs w:val="22"/>
                    </w:rPr>
                  </w:pPr>
                  <w:r w:rsidRPr="00A83C0D">
                    <w:rPr>
                      <w:rFonts w:ascii="Cambria" w:hAnsi="Cambria"/>
                      <w:sz w:val="22"/>
                      <w:szCs w:val="22"/>
                    </w:rPr>
                    <w:t>ILO7</w:t>
                  </w:r>
                </w:p>
              </w:tc>
              <w:tc>
                <w:tcPr>
                  <w:tcW w:w="2467" w:type="dxa"/>
                  <w:shd w:val="clear" w:color="auto" w:fill="auto"/>
                </w:tcPr>
                <w:p w:rsidR="00CC180B" w:rsidRPr="00A83C0D" w:rsidRDefault="00CC180B" w:rsidP="00CC180B">
                  <w:pPr>
                    <w:rPr>
                      <w:rFonts w:ascii="Cambria" w:hAnsi="Cambria"/>
                      <w:sz w:val="22"/>
                      <w:szCs w:val="22"/>
                    </w:rPr>
                  </w:pPr>
                  <w:r w:rsidRPr="00A83C0D">
                    <w:rPr>
                      <w:rFonts w:ascii="Cambria" w:hAnsi="Cambria"/>
                      <w:color w:val="000000"/>
                      <w:sz w:val="22"/>
                      <w:szCs w:val="22"/>
                    </w:rPr>
                    <w:t>Exams, Assignment</w:t>
                  </w:r>
                </w:p>
              </w:tc>
            </w:tr>
            <w:tr w:rsidR="00CC180B">
              <w:trPr>
                <w:jc w:val="center"/>
              </w:trPr>
              <w:tc>
                <w:tcPr>
                  <w:tcW w:w="1969" w:type="dxa"/>
                  <w:shd w:val="clear" w:color="auto" w:fill="auto"/>
                </w:tcPr>
                <w:p w:rsidR="00CC180B" w:rsidRPr="00A83C0D" w:rsidRDefault="00CC180B" w:rsidP="008F4B51">
                  <w:pPr>
                    <w:rPr>
                      <w:rFonts w:ascii="Cambria" w:hAnsi="Cambria"/>
                      <w:sz w:val="22"/>
                      <w:szCs w:val="22"/>
                    </w:rPr>
                  </w:pPr>
                  <w:r w:rsidRPr="00A83C0D">
                    <w:rPr>
                      <w:rFonts w:ascii="Cambria" w:hAnsi="Cambria"/>
                      <w:sz w:val="22"/>
                      <w:szCs w:val="22"/>
                    </w:rPr>
                    <w:t>ILO8</w:t>
                  </w:r>
                </w:p>
              </w:tc>
              <w:tc>
                <w:tcPr>
                  <w:tcW w:w="2467" w:type="dxa"/>
                  <w:shd w:val="clear" w:color="auto" w:fill="auto"/>
                </w:tcPr>
                <w:p w:rsidR="00CC180B" w:rsidRPr="00A83C0D" w:rsidRDefault="00CC180B">
                  <w:pPr>
                    <w:rPr>
                      <w:rFonts w:ascii="Cambria" w:hAnsi="Cambria"/>
                      <w:sz w:val="22"/>
                      <w:szCs w:val="22"/>
                    </w:rPr>
                  </w:pPr>
                  <w:r w:rsidRPr="00A83C0D">
                    <w:rPr>
                      <w:rFonts w:ascii="Cambria" w:hAnsi="Cambria"/>
                      <w:color w:val="000000"/>
                      <w:sz w:val="22"/>
                      <w:szCs w:val="22"/>
                    </w:rPr>
                    <w:t>Exams</w:t>
                  </w:r>
                </w:p>
              </w:tc>
            </w:tr>
            <w:tr w:rsidR="00CC180B">
              <w:trPr>
                <w:jc w:val="center"/>
              </w:trPr>
              <w:tc>
                <w:tcPr>
                  <w:tcW w:w="1969" w:type="dxa"/>
                  <w:shd w:val="clear" w:color="auto" w:fill="auto"/>
                </w:tcPr>
                <w:p w:rsidR="00CC180B" w:rsidRPr="00A83C0D" w:rsidRDefault="00CC180B" w:rsidP="008F4B51">
                  <w:pPr>
                    <w:rPr>
                      <w:rFonts w:ascii="Cambria" w:hAnsi="Cambria"/>
                      <w:sz w:val="22"/>
                      <w:szCs w:val="22"/>
                    </w:rPr>
                  </w:pPr>
                  <w:r w:rsidRPr="00A83C0D">
                    <w:rPr>
                      <w:rFonts w:ascii="Cambria" w:hAnsi="Cambria"/>
                      <w:sz w:val="22"/>
                      <w:szCs w:val="22"/>
                    </w:rPr>
                    <w:t>ILO9</w:t>
                  </w:r>
                </w:p>
              </w:tc>
              <w:tc>
                <w:tcPr>
                  <w:tcW w:w="2467" w:type="dxa"/>
                  <w:shd w:val="clear" w:color="auto" w:fill="auto"/>
                </w:tcPr>
                <w:p w:rsidR="00CC180B" w:rsidRPr="00A83C0D" w:rsidRDefault="00CC180B">
                  <w:pPr>
                    <w:rPr>
                      <w:rFonts w:ascii="Cambria" w:hAnsi="Cambria"/>
                      <w:sz w:val="22"/>
                      <w:szCs w:val="22"/>
                    </w:rPr>
                  </w:pPr>
                  <w:r w:rsidRPr="00A83C0D">
                    <w:rPr>
                      <w:rFonts w:ascii="Cambria" w:hAnsi="Cambria"/>
                      <w:color w:val="000000"/>
                      <w:sz w:val="22"/>
                      <w:szCs w:val="22"/>
                    </w:rPr>
                    <w:t>Exams, Quiz</w:t>
                  </w:r>
                </w:p>
              </w:tc>
            </w:tr>
            <w:tr w:rsidR="00CC180B">
              <w:trPr>
                <w:jc w:val="center"/>
              </w:trPr>
              <w:tc>
                <w:tcPr>
                  <w:tcW w:w="1969" w:type="dxa"/>
                  <w:shd w:val="clear" w:color="auto" w:fill="auto"/>
                </w:tcPr>
                <w:p w:rsidR="00CC180B" w:rsidRPr="00A83C0D" w:rsidRDefault="00CC180B" w:rsidP="00FB1D45">
                  <w:pPr>
                    <w:rPr>
                      <w:rFonts w:ascii="Cambria" w:hAnsi="Cambria"/>
                      <w:sz w:val="22"/>
                      <w:szCs w:val="22"/>
                    </w:rPr>
                  </w:pPr>
                  <w:r w:rsidRPr="00A83C0D">
                    <w:rPr>
                      <w:rFonts w:ascii="Cambria" w:hAnsi="Cambria"/>
                      <w:sz w:val="22"/>
                      <w:szCs w:val="22"/>
                    </w:rPr>
                    <w:t>ILO10</w:t>
                  </w:r>
                </w:p>
              </w:tc>
              <w:tc>
                <w:tcPr>
                  <w:tcW w:w="2467" w:type="dxa"/>
                  <w:shd w:val="clear" w:color="auto" w:fill="auto"/>
                </w:tcPr>
                <w:p w:rsidR="00CC180B" w:rsidRPr="00A83C0D" w:rsidRDefault="00CC180B">
                  <w:pPr>
                    <w:rPr>
                      <w:rFonts w:ascii="Cambria" w:hAnsi="Cambria"/>
                      <w:sz w:val="22"/>
                      <w:szCs w:val="22"/>
                    </w:rPr>
                  </w:pPr>
                  <w:r w:rsidRPr="00A83C0D">
                    <w:rPr>
                      <w:rFonts w:ascii="Cambria" w:hAnsi="Cambria"/>
                      <w:color w:val="000000"/>
                      <w:sz w:val="22"/>
                      <w:szCs w:val="22"/>
                    </w:rPr>
                    <w:t>Assignment</w:t>
                  </w:r>
                  <w:r w:rsidR="00975858">
                    <w:rPr>
                      <w:rFonts w:ascii="Cambria" w:hAnsi="Cambria"/>
                      <w:color w:val="000000"/>
                      <w:sz w:val="22"/>
                      <w:szCs w:val="22"/>
                    </w:rPr>
                    <w:t>/evaluation</w:t>
                  </w:r>
                </w:p>
              </w:tc>
            </w:tr>
            <w:tr w:rsidR="00975858">
              <w:trPr>
                <w:jc w:val="center"/>
              </w:trPr>
              <w:tc>
                <w:tcPr>
                  <w:tcW w:w="1969" w:type="dxa"/>
                  <w:shd w:val="clear" w:color="auto" w:fill="auto"/>
                </w:tcPr>
                <w:p w:rsidR="00975858" w:rsidRPr="00A83C0D" w:rsidRDefault="00975858" w:rsidP="00077C33">
                  <w:pPr>
                    <w:rPr>
                      <w:rFonts w:ascii="Cambria" w:hAnsi="Cambria"/>
                      <w:sz w:val="22"/>
                      <w:szCs w:val="22"/>
                    </w:rPr>
                  </w:pPr>
                  <w:r w:rsidRPr="00A83C0D">
                    <w:rPr>
                      <w:rFonts w:ascii="Cambria" w:hAnsi="Cambria"/>
                      <w:sz w:val="22"/>
                      <w:szCs w:val="22"/>
                    </w:rPr>
                    <w:t>ILO11</w:t>
                  </w:r>
                </w:p>
              </w:tc>
              <w:tc>
                <w:tcPr>
                  <w:tcW w:w="2467" w:type="dxa"/>
                  <w:shd w:val="clear" w:color="auto" w:fill="auto"/>
                </w:tcPr>
                <w:p w:rsidR="00975858" w:rsidRDefault="00975858">
                  <w:r w:rsidRPr="00404C07">
                    <w:rPr>
                      <w:rFonts w:ascii="Cambria" w:hAnsi="Cambria"/>
                      <w:color w:val="000000"/>
                      <w:sz w:val="22"/>
                      <w:szCs w:val="22"/>
                    </w:rPr>
                    <w:t>Assignment/evaluation</w:t>
                  </w:r>
                </w:p>
              </w:tc>
            </w:tr>
            <w:tr w:rsidR="00975858">
              <w:trPr>
                <w:jc w:val="center"/>
              </w:trPr>
              <w:tc>
                <w:tcPr>
                  <w:tcW w:w="1969" w:type="dxa"/>
                  <w:shd w:val="clear" w:color="auto" w:fill="auto"/>
                </w:tcPr>
                <w:p w:rsidR="00975858" w:rsidRPr="00A83C0D" w:rsidRDefault="00975858" w:rsidP="00077C33">
                  <w:pPr>
                    <w:rPr>
                      <w:rFonts w:ascii="Cambria" w:hAnsi="Cambria"/>
                      <w:sz w:val="22"/>
                      <w:szCs w:val="22"/>
                    </w:rPr>
                  </w:pPr>
                  <w:r w:rsidRPr="00A83C0D">
                    <w:rPr>
                      <w:rFonts w:ascii="Cambria" w:hAnsi="Cambria"/>
                      <w:sz w:val="22"/>
                      <w:szCs w:val="22"/>
                    </w:rPr>
                    <w:t>ILO12</w:t>
                  </w:r>
                </w:p>
              </w:tc>
              <w:tc>
                <w:tcPr>
                  <w:tcW w:w="2467" w:type="dxa"/>
                  <w:shd w:val="clear" w:color="auto" w:fill="auto"/>
                </w:tcPr>
                <w:p w:rsidR="00975858" w:rsidRDefault="00975858">
                  <w:r w:rsidRPr="00404C07">
                    <w:rPr>
                      <w:rFonts w:ascii="Cambria" w:hAnsi="Cambria"/>
                      <w:color w:val="000000"/>
                      <w:sz w:val="22"/>
                      <w:szCs w:val="22"/>
                    </w:rPr>
                    <w:t>Assignment/evaluation</w:t>
                  </w:r>
                </w:p>
              </w:tc>
            </w:tr>
            <w:tr w:rsidR="00975858">
              <w:trPr>
                <w:jc w:val="center"/>
              </w:trPr>
              <w:tc>
                <w:tcPr>
                  <w:tcW w:w="1969" w:type="dxa"/>
                  <w:shd w:val="clear" w:color="auto" w:fill="auto"/>
                </w:tcPr>
                <w:p w:rsidR="00975858" w:rsidRPr="00A83C0D" w:rsidRDefault="00975858" w:rsidP="00077C33">
                  <w:pPr>
                    <w:rPr>
                      <w:rFonts w:ascii="Cambria" w:hAnsi="Cambria"/>
                      <w:sz w:val="22"/>
                      <w:szCs w:val="22"/>
                    </w:rPr>
                  </w:pPr>
                  <w:r w:rsidRPr="00A83C0D">
                    <w:rPr>
                      <w:rFonts w:ascii="Cambria" w:hAnsi="Cambria"/>
                      <w:sz w:val="22"/>
                      <w:szCs w:val="22"/>
                    </w:rPr>
                    <w:t>ILO13</w:t>
                  </w:r>
                </w:p>
              </w:tc>
              <w:tc>
                <w:tcPr>
                  <w:tcW w:w="2467" w:type="dxa"/>
                  <w:shd w:val="clear" w:color="auto" w:fill="auto"/>
                </w:tcPr>
                <w:p w:rsidR="00975858" w:rsidRDefault="00975858">
                  <w:r w:rsidRPr="00404C07">
                    <w:rPr>
                      <w:rFonts w:ascii="Cambria" w:hAnsi="Cambria"/>
                      <w:color w:val="000000"/>
                      <w:sz w:val="22"/>
                      <w:szCs w:val="22"/>
                    </w:rPr>
                    <w:t>Assignment/evaluation</w:t>
                  </w:r>
                </w:p>
              </w:tc>
            </w:tr>
            <w:tr w:rsidR="00975858">
              <w:trPr>
                <w:jc w:val="center"/>
              </w:trPr>
              <w:tc>
                <w:tcPr>
                  <w:tcW w:w="1969" w:type="dxa"/>
                  <w:shd w:val="clear" w:color="auto" w:fill="auto"/>
                </w:tcPr>
                <w:p w:rsidR="00975858" w:rsidRPr="00A83C0D" w:rsidRDefault="00975858" w:rsidP="00077C33">
                  <w:pPr>
                    <w:rPr>
                      <w:rFonts w:ascii="Cambria" w:hAnsi="Cambria"/>
                      <w:sz w:val="22"/>
                      <w:szCs w:val="22"/>
                    </w:rPr>
                  </w:pPr>
                  <w:r w:rsidRPr="00A83C0D">
                    <w:rPr>
                      <w:rFonts w:ascii="Cambria" w:hAnsi="Cambria"/>
                      <w:sz w:val="22"/>
                      <w:szCs w:val="22"/>
                    </w:rPr>
                    <w:t>ILO14</w:t>
                  </w:r>
                </w:p>
              </w:tc>
              <w:tc>
                <w:tcPr>
                  <w:tcW w:w="2467" w:type="dxa"/>
                  <w:shd w:val="clear" w:color="auto" w:fill="auto"/>
                </w:tcPr>
                <w:p w:rsidR="00975858" w:rsidRDefault="00975858">
                  <w:r w:rsidRPr="00404C07">
                    <w:rPr>
                      <w:rFonts w:ascii="Cambria" w:hAnsi="Cambria"/>
                      <w:color w:val="000000"/>
                      <w:sz w:val="22"/>
                      <w:szCs w:val="22"/>
                    </w:rPr>
                    <w:t>Assignment/evaluation</w:t>
                  </w:r>
                </w:p>
              </w:tc>
            </w:tr>
            <w:tr w:rsidR="00975858">
              <w:trPr>
                <w:jc w:val="center"/>
              </w:trPr>
              <w:tc>
                <w:tcPr>
                  <w:tcW w:w="1969" w:type="dxa"/>
                  <w:shd w:val="clear" w:color="auto" w:fill="auto"/>
                </w:tcPr>
                <w:p w:rsidR="00975858" w:rsidRPr="00A83C0D" w:rsidRDefault="00975858" w:rsidP="00077C33">
                  <w:pPr>
                    <w:rPr>
                      <w:rFonts w:ascii="Cambria" w:hAnsi="Cambria"/>
                      <w:sz w:val="22"/>
                      <w:szCs w:val="22"/>
                    </w:rPr>
                  </w:pPr>
                  <w:r w:rsidRPr="00A83C0D">
                    <w:rPr>
                      <w:rFonts w:ascii="Cambria" w:hAnsi="Cambria"/>
                      <w:sz w:val="22"/>
                      <w:szCs w:val="22"/>
                    </w:rPr>
                    <w:t>ILO15</w:t>
                  </w:r>
                </w:p>
              </w:tc>
              <w:tc>
                <w:tcPr>
                  <w:tcW w:w="2467" w:type="dxa"/>
                  <w:shd w:val="clear" w:color="auto" w:fill="auto"/>
                </w:tcPr>
                <w:p w:rsidR="00975858" w:rsidRDefault="00975858">
                  <w:r w:rsidRPr="00404C07">
                    <w:rPr>
                      <w:rFonts w:ascii="Cambria" w:hAnsi="Cambria"/>
                      <w:color w:val="000000"/>
                      <w:sz w:val="22"/>
                      <w:szCs w:val="22"/>
                    </w:rPr>
                    <w:t>Assignment/evaluation</w:t>
                  </w:r>
                </w:p>
              </w:tc>
            </w:tr>
          </w:tbl>
          <w:p w:rsidR="0047389B" w:rsidRPr="008F4B51" w:rsidRDefault="0047389B" w:rsidP="00072E02">
            <w:pPr>
              <w:pStyle w:val="ps1Char"/>
            </w:pPr>
          </w:p>
          <w:p w:rsidR="00B143AC" w:rsidRPr="008F4B51" w:rsidRDefault="00B143AC" w:rsidP="00072E02">
            <w:pPr>
              <w:pStyle w:val="ps1Char"/>
            </w:pPr>
          </w:p>
          <w:p w:rsidR="00715328" w:rsidRDefault="00715328" w:rsidP="00072E02">
            <w:pPr>
              <w:pStyle w:val="ps1Char"/>
            </w:pPr>
          </w:p>
          <w:p w:rsidR="00CC180B" w:rsidRPr="008F4B51" w:rsidRDefault="00CC180B" w:rsidP="00072E02">
            <w:pPr>
              <w:pStyle w:val="ps1Char"/>
            </w:pPr>
          </w:p>
        </w:tc>
      </w:tr>
    </w:tbl>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8B05EA">
        <w:rPr>
          <w:rFonts w:ascii="Cambria" w:hAnsi="Cambria"/>
          <w:sz w:val="22"/>
          <w:szCs w:val="22"/>
        </w:rPr>
        <w:t>3</w:t>
      </w:r>
      <w:r w:rsidR="007B266D" w:rsidRPr="00FC5969">
        <w:rPr>
          <w:rFonts w:ascii="Cambria" w:hAnsi="Cambria"/>
          <w:sz w:val="22"/>
          <w:szCs w:val="22"/>
        </w:rPr>
        <w:t xml:space="preserve">. </w:t>
      </w:r>
      <w:r w:rsidR="00556B3F" w:rsidRPr="00BE31FA">
        <w:rPr>
          <w:rFonts w:ascii="Cambria" w:hAnsi="Cambria"/>
          <w:sz w:val="22"/>
          <w:szCs w:val="22"/>
        </w:rPr>
        <w:t>Course Policies</w:t>
      </w:r>
      <w:r w:rsidR="0033559A" w:rsidRPr="00BE31FA">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tblPrEx>
          <w:tblCellMar>
            <w:top w:w="0" w:type="dxa"/>
            <w:bottom w:w="0" w:type="dxa"/>
          </w:tblCellMar>
        </w:tblPrEx>
        <w:tc>
          <w:tcPr>
            <w:tcW w:w="10008" w:type="dxa"/>
          </w:tcPr>
          <w:p w:rsidR="00B143AC" w:rsidRPr="008016F7" w:rsidRDefault="00556B3F" w:rsidP="00CC4F1F">
            <w:pPr>
              <w:spacing w:before="80"/>
              <w:rPr>
                <w:rFonts w:ascii="Cambria" w:hAnsi="Cambria" w:cs="Arial"/>
                <w:bCs/>
                <w:szCs w:val="20"/>
              </w:rPr>
            </w:pPr>
            <w:r w:rsidRPr="008016F7">
              <w:rPr>
                <w:rFonts w:ascii="Cambria" w:hAnsi="Cambria" w:cs="Arial"/>
                <w:bCs/>
                <w:szCs w:val="20"/>
              </w:rPr>
              <w:t>A- Attendance policies:</w:t>
            </w:r>
          </w:p>
          <w:p w:rsidR="00B143AC" w:rsidRDefault="005B2079" w:rsidP="0033559A">
            <w:pPr>
              <w:spacing w:before="80" w:after="120"/>
              <w:rPr>
                <w:rFonts w:ascii="Cambria" w:hAnsi="Cambria" w:cs="Arial"/>
                <w:bCs/>
                <w:szCs w:val="20"/>
              </w:rPr>
            </w:pPr>
            <w:r>
              <w:rPr>
                <w:rFonts w:ascii="Cambria" w:hAnsi="Cambria" w:cs="Arial"/>
                <w:bCs/>
                <w:szCs w:val="20"/>
              </w:rPr>
              <w:t>According to the University Regulations</w:t>
            </w:r>
          </w:p>
          <w:p w:rsidR="00CC180B" w:rsidRPr="00A83C0D" w:rsidRDefault="00CC180B" w:rsidP="00CC180B">
            <w:pPr>
              <w:rPr>
                <w:rFonts w:ascii="Cambria" w:hAnsi="Cambria"/>
                <w:szCs w:val="20"/>
              </w:rPr>
            </w:pPr>
            <w:r w:rsidRPr="00A83C0D">
              <w:rPr>
                <w:rFonts w:ascii="Cambria" w:hAnsi="Cambria"/>
                <w:szCs w:val="20"/>
              </w:rPr>
              <w:t>Attendance: Mandatory.</w:t>
            </w:r>
          </w:p>
          <w:p w:rsidR="00CC180B" w:rsidRPr="00A83C0D" w:rsidRDefault="00CC180B" w:rsidP="00CC180B">
            <w:pPr>
              <w:rPr>
                <w:rFonts w:ascii="Cambria" w:hAnsi="Cambria"/>
                <w:szCs w:val="20"/>
              </w:rPr>
            </w:pPr>
            <w:r w:rsidRPr="00A83C0D">
              <w:rPr>
                <w:rFonts w:ascii="Cambria" w:hAnsi="Cambria"/>
                <w:szCs w:val="20"/>
              </w:rPr>
              <w:t>First warning – with 4 absences</w:t>
            </w:r>
          </w:p>
          <w:p w:rsidR="00CC180B" w:rsidRPr="00A83C0D" w:rsidRDefault="00CC180B" w:rsidP="00CC180B">
            <w:pPr>
              <w:rPr>
                <w:rFonts w:ascii="Cambria" w:hAnsi="Cambria"/>
                <w:szCs w:val="20"/>
              </w:rPr>
            </w:pPr>
            <w:r w:rsidRPr="00A83C0D">
              <w:rPr>
                <w:rFonts w:ascii="Cambria" w:hAnsi="Cambria"/>
                <w:szCs w:val="20"/>
              </w:rPr>
              <w:t>Last warning – with 5 absences</w:t>
            </w:r>
          </w:p>
          <w:p w:rsidR="00CC180B" w:rsidRPr="00A83C0D" w:rsidRDefault="00CC180B" w:rsidP="00CC180B">
            <w:pPr>
              <w:rPr>
                <w:rFonts w:ascii="Cambria" w:hAnsi="Cambria"/>
                <w:szCs w:val="20"/>
              </w:rPr>
            </w:pPr>
            <w:r w:rsidRPr="00A83C0D">
              <w:rPr>
                <w:rFonts w:ascii="Cambria" w:hAnsi="Cambria"/>
                <w:szCs w:val="20"/>
              </w:rPr>
              <w:t>Failing in the subject – with 6 absences</w:t>
            </w:r>
          </w:p>
          <w:p w:rsidR="00CC180B" w:rsidRDefault="00CC180B" w:rsidP="0033559A">
            <w:pPr>
              <w:spacing w:before="80" w:after="120"/>
              <w:rPr>
                <w:rFonts w:ascii="Cambria" w:hAnsi="Cambria" w:cs="Arial"/>
                <w:bCs/>
                <w:szCs w:val="20"/>
              </w:rPr>
            </w:pPr>
          </w:p>
          <w:p w:rsidR="009E6C5C" w:rsidRPr="008016F7" w:rsidRDefault="00556B3F" w:rsidP="0033559A">
            <w:pPr>
              <w:spacing w:before="80" w:after="120"/>
              <w:rPr>
                <w:rStyle w:val="hps"/>
                <w:rFonts w:ascii="Cambria" w:hAnsi="Cambria"/>
                <w:bCs/>
                <w:szCs w:val="20"/>
                <w:lang w:val="en"/>
              </w:rPr>
            </w:pPr>
            <w:r w:rsidRPr="008016F7">
              <w:rPr>
                <w:rFonts w:ascii="Cambria" w:hAnsi="Cambria" w:cs="Arial"/>
                <w:bCs/>
                <w:szCs w:val="20"/>
              </w:rPr>
              <w:t xml:space="preserve">B- </w:t>
            </w:r>
            <w:r w:rsidRPr="008016F7">
              <w:rPr>
                <w:rStyle w:val="hps"/>
                <w:rFonts w:ascii="Cambria" w:hAnsi="Cambria"/>
                <w:bCs/>
                <w:szCs w:val="20"/>
                <w:lang w:val="en"/>
              </w:rPr>
              <w:t>Absences from</w:t>
            </w:r>
            <w:r w:rsidRPr="008016F7">
              <w:rPr>
                <w:rFonts w:ascii="Cambria" w:hAnsi="Cambria"/>
                <w:bCs/>
                <w:szCs w:val="20"/>
                <w:lang w:val="en"/>
              </w:rPr>
              <w:t xml:space="preserve"> </w:t>
            </w:r>
            <w:r w:rsidRPr="008016F7">
              <w:rPr>
                <w:rStyle w:val="hps"/>
                <w:rFonts w:ascii="Cambria" w:hAnsi="Cambria"/>
                <w:bCs/>
                <w:szCs w:val="20"/>
                <w:lang w:val="en"/>
              </w:rPr>
              <w:t>exams and</w:t>
            </w:r>
            <w:r w:rsidRPr="008016F7">
              <w:rPr>
                <w:rFonts w:ascii="Cambria" w:hAnsi="Cambria"/>
                <w:bCs/>
                <w:szCs w:val="20"/>
                <w:lang w:val="en"/>
              </w:rPr>
              <w:t xml:space="preserve"> </w:t>
            </w:r>
            <w:r w:rsidRPr="008016F7">
              <w:rPr>
                <w:rStyle w:val="hps"/>
                <w:rFonts w:ascii="Cambria" w:hAnsi="Cambria"/>
                <w:bCs/>
                <w:szCs w:val="20"/>
                <w:lang w:val="en"/>
              </w:rPr>
              <w:t>handing</w:t>
            </w:r>
            <w:r w:rsidRPr="008016F7">
              <w:rPr>
                <w:rFonts w:ascii="Cambria" w:hAnsi="Cambria"/>
                <w:bCs/>
                <w:szCs w:val="20"/>
                <w:lang w:val="en"/>
              </w:rPr>
              <w:t xml:space="preserve"> </w:t>
            </w:r>
            <w:r w:rsidRPr="008016F7">
              <w:rPr>
                <w:rStyle w:val="hps"/>
                <w:rFonts w:ascii="Cambria" w:hAnsi="Cambria"/>
                <w:bCs/>
                <w:szCs w:val="20"/>
                <w:lang w:val="en"/>
              </w:rPr>
              <w:t>in</w:t>
            </w:r>
            <w:r w:rsidRPr="008016F7">
              <w:rPr>
                <w:rFonts w:ascii="Cambria" w:hAnsi="Cambria"/>
                <w:bCs/>
                <w:szCs w:val="20"/>
                <w:lang w:val="en"/>
              </w:rPr>
              <w:t xml:space="preserve"> </w:t>
            </w:r>
            <w:r w:rsidRPr="008016F7">
              <w:rPr>
                <w:rStyle w:val="hps"/>
                <w:rFonts w:ascii="Cambria" w:hAnsi="Cambria"/>
                <w:bCs/>
                <w:szCs w:val="20"/>
                <w:lang w:val="en"/>
              </w:rPr>
              <w:t>assignments</w:t>
            </w:r>
            <w:r w:rsidRPr="008016F7">
              <w:rPr>
                <w:rFonts w:ascii="Cambria" w:hAnsi="Cambria"/>
                <w:bCs/>
                <w:szCs w:val="20"/>
                <w:lang w:val="en"/>
              </w:rPr>
              <w:t xml:space="preserve"> </w:t>
            </w:r>
            <w:r w:rsidRPr="008016F7">
              <w:rPr>
                <w:rStyle w:val="hps"/>
                <w:rFonts w:ascii="Cambria" w:hAnsi="Cambria"/>
                <w:bCs/>
                <w:szCs w:val="20"/>
                <w:lang w:val="en"/>
              </w:rPr>
              <w:t>on time:</w:t>
            </w:r>
          </w:p>
          <w:p w:rsidR="005B2079" w:rsidRPr="00A83C0D" w:rsidRDefault="00CC180B" w:rsidP="00CC180B">
            <w:pPr>
              <w:spacing w:before="80" w:after="120"/>
              <w:rPr>
                <w:rFonts w:ascii="Cambria" w:hAnsi="Cambria"/>
                <w:szCs w:val="20"/>
              </w:rPr>
            </w:pPr>
            <w:r w:rsidRPr="00A83C0D">
              <w:rPr>
                <w:rFonts w:ascii="Cambria" w:hAnsi="Cambria"/>
                <w:szCs w:val="20"/>
              </w:rPr>
              <w:t>Will result in zero achievement unless health report or other significant excuse is documented.</w:t>
            </w:r>
          </w:p>
          <w:p w:rsidR="00CC180B" w:rsidRPr="00A83C0D" w:rsidRDefault="00CC180B" w:rsidP="00CC180B">
            <w:pPr>
              <w:spacing w:before="80" w:after="120"/>
              <w:rPr>
                <w:rStyle w:val="hps"/>
                <w:rFonts w:ascii="Cambria" w:hAnsi="Cambria"/>
                <w:szCs w:val="20"/>
              </w:rPr>
            </w:pPr>
          </w:p>
          <w:p w:rsidR="00556B3F" w:rsidRPr="008016F7" w:rsidRDefault="00556B3F" w:rsidP="0033559A">
            <w:pPr>
              <w:spacing w:before="80" w:after="120"/>
              <w:rPr>
                <w:rStyle w:val="hps"/>
                <w:rFonts w:ascii="Cambria" w:hAnsi="Cambria"/>
                <w:bCs/>
                <w:szCs w:val="20"/>
                <w:lang w:val="en"/>
              </w:rPr>
            </w:pPr>
            <w:r w:rsidRPr="008016F7">
              <w:rPr>
                <w:rStyle w:val="hps"/>
                <w:rFonts w:ascii="Cambria" w:hAnsi="Cambria"/>
                <w:bCs/>
                <w:szCs w:val="20"/>
                <w:lang w:val="en"/>
              </w:rPr>
              <w:t>C- Health and safety</w:t>
            </w:r>
            <w:r w:rsidRPr="008016F7">
              <w:rPr>
                <w:rStyle w:val="shorttext"/>
                <w:rFonts w:ascii="Cambria" w:hAnsi="Cambria"/>
                <w:bCs/>
                <w:szCs w:val="20"/>
                <w:lang w:val="en"/>
              </w:rPr>
              <w:t xml:space="preserve"> </w:t>
            </w:r>
            <w:r w:rsidRPr="008016F7">
              <w:rPr>
                <w:rStyle w:val="hps"/>
                <w:rFonts w:ascii="Cambria" w:hAnsi="Cambria"/>
                <w:bCs/>
                <w:szCs w:val="20"/>
                <w:lang w:val="en"/>
              </w:rPr>
              <w:t>procedures:</w:t>
            </w:r>
            <w:r w:rsidR="00CC180B">
              <w:rPr>
                <w:rStyle w:val="hps"/>
                <w:rFonts w:ascii="Cambria" w:hAnsi="Cambria"/>
                <w:bCs/>
                <w:szCs w:val="20"/>
                <w:lang w:val="en"/>
              </w:rPr>
              <w:t xml:space="preserve"> NA</w:t>
            </w:r>
          </w:p>
          <w:p w:rsidR="00CC180B" w:rsidRPr="00CC180B" w:rsidRDefault="00CC180B" w:rsidP="00CC180B">
            <w:pPr>
              <w:spacing w:before="80" w:after="120"/>
              <w:rPr>
                <w:rStyle w:val="hps"/>
                <w:rFonts w:ascii="Cambria" w:hAnsi="Cambria" w:cs="Arial"/>
                <w:bCs/>
                <w:szCs w:val="20"/>
              </w:rPr>
            </w:pPr>
          </w:p>
          <w:p w:rsidR="007643B7" w:rsidRPr="008016F7" w:rsidRDefault="007643B7" w:rsidP="0033559A">
            <w:pPr>
              <w:spacing w:before="80" w:after="120"/>
              <w:rPr>
                <w:rStyle w:val="hps"/>
                <w:rFonts w:ascii="Cambria" w:hAnsi="Cambria"/>
                <w:bCs/>
                <w:szCs w:val="20"/>
                <w:lang w:val="en"/>
              </w:rPr>
            </w:pPr>
            <w:r w:rsidRPr="008016F7">
              <w:rPr>
                <w:rStyle w:val="hps"/>
                <w:rFonts w:ascii="Cambria" w:hAnsi="Cambria"/>
                <w:bCs/>
                <w:szCs w:val="20"/>
                <w:lang w:val="en"/>
              </w:rPr>
              <w:t>D- Honesty policy regarding cheating, plagiarism, misbehavior:</w:t>
            </w:r>
          </w:p>
          <w:p w:rsidR="00CC180B" w:rsidRPr="00A83C0D" w:rsidRDefault="00CC180B" w:rsidP="00CC180B">
            <w:pPr>
              <w:rPr>
                <w:rFonts w:ascii="Cambria" w:hAnsi="Cambria"/>
                <w:szCs w:val="20"/>
              </w:rPr>
            </w:pPr>
            <w:r w:rsidRPr="00A83C0D">
              <w:rPr>
                <w:rFonts w:ascii="Cambria" w:hAnsi="Cambria"/>
                <w:szCs w:val="20"/>
              </w:rPr>
              <w:t>The participation, the commitment of cheating will lead to applying all following penalties together</w:t>
            </w:r>
          </w:p>
          <w:p w:rsidR="00CC180B" w:rsidRPr="00A83C0D" w:rsidRDefault="00CC180B" w:rsidP="00CC180B">
            <w:pPr>
              <w:rPr>
                <w:rFonts w:ascii="Cambria" w:hAnsi="Cambria"/>
                <w:szCs w:val="20"/>
              </w:rPr>
            </w:pPr>
            <w:r w:rsidRPr="00A83C0D">
              <w:rPr>
                <w:rFonts w:ascii="Cambria" w:hAnsi="Cambria"/>
                <w:szCs w:val="20"/>
              </w:rPr>
              <w:t>1)</w:t>
            </w:r>
            <w:r w:rsidRPr="00A83C0D">
              <w:rPr>
                <w:rFonts w:ascii="Cambria" w:hAnsi="Cambria"/>
                <w:szCs w:val="20"/>
              </w:rPr>
              <w:tab/>
              <w:t>Failing the subject he/she cheated at</w:t>
            </w:r>
          </w:p>
          <w:p w:rsidR="00CC180B" w:rsidRPr="00A83C0D" w:rsidRDefault="00CC180B" w:rsidP="00CC180B">
            <w:pPr>
              <w:rPr>
                <w:rFonts w:ascii="Cambria" w:hAnsi="Cambria"/>
                <w:szCs w:val="20"/>
              </w:rPr>
            </w:pPr>
            <w:r w:rsidRPr="00A83C0D">
              <w:rPr>
                <w:rFonts w:ascii="Cambria" w:hAnsi="Cambria"/>
                <w:szCs w:val="20"/>
              </w:rPr>
              <w:t>2)</w:t>
            </w:r>
            <w:r w:rsidRPr="00A83C0D">
              <w:rPr>
                <w:rFonts w:ascii="Cambria" w:hAnsi="Cambria"/>
                <w:szCs w:val="20"/>
              </w:rPr>
              <w:tab/>
              <w:t>Failing the other subjects taken in the same course</w:t>
            </w:r>
          </w:p>
          <w:p w:rsidR="00CC180B" w:rsidRPr="00A83C0D" w:rsidRDefault="00CC180B" w:rsidP="00CC180B">
            <w:pPr>
              <w:rPr>
                <w:rFonts w:ascii="Cambria" w:hAnsi="Cambria"/>
                <w:szCs w:val="20"/>
              </w:rPr>
            </w:pPr>
            <w:r w:rsidRPr="00A83C0D">
              <w:rPr>
                <w:rFonts w:ascii="Cambria" w:hAnsi="Cambria"/>
                <w:szCs w:val="20"/>
              </w:rPr>
              <w:t>3)</w:t>
            </w:r>
            <w:r w:rsidRPr="00A83C0D">
              <w:rPr>
                <w:rFonts w:ascii="Cambria" w:hAnsi="Cambria"/>
                <w:szCs w:val="20"/>
              </w:rPr>
              <w:tab/>
              <w:t>Not allowed to register for the next semester. The summer semester is not considered as a semester</w:t>
            </w:r>
          </w:p>
          <w:p w:rsidR="00AA4FC8" w:rsidRPr="008016F7" w:rsidRDefault="00AA4FC8" w:rsidP="00AA4FC8">
            <w:pPr>
              <w:spacing w:before="80"/>
              <w:rPr>
                <w:rStyle w:val="hps"/>
                <w:rFonts w:ascii="Cambria" w:hAnsi="Cambria"/>
                <w:bCs/>
                <w:szCs w:val="20"/>
                <w:lang w:val="en"/>
              </w:rPr>
            </w:pPr>
          </w:p>
          <w:p w:rsidR="007643B7" w:rsidRPr="008016F7" w:rsidRDefault="007643B7" w:rsidP="0033559A">
            <w:pPr>
              <w:spacing w:before="80" w:after="120"/>
              <w:rPr>
                <w:rStyle w:val="hps"/>
                <w:rFonts w:ascii="Cambria" w:hAnsi="Cambria"/>
                <w:bCs/>
                <w:szCs w:val="20"/>
                <w:lang w:val="en"/>
              </w:rPr>
            </w:pPr>
            <w:r w:rsidRPr="008016F7">
              <w:rPr>
                <w:rStyle w:val="hps"/>
                <w:rFonts w:ascii="Cambria" w:hAnsi="Cambria"/>
                <w:bCs/>
                <w:szCs w:val="20"/>
                <w:lang w:val="en"/>
              </w:rPr>
              <w:t>E- Grading policy:</w:t>
            </w:r>
          </w:p>
          <w:p w:rsidR="008E7A90" w:rsidRDefault="00D80B53" w:rsidP="00960E69">
            <w:pPr>
              <w:rPr>
                <w:rStyle w:val="hps"/>
                <w:rFonts w:ascii="Cambria" w:hAnsi="Cambria"/>
                <w:bCs/>
                <w:szCs w:val="20"/>
                <w:lang w:val="en"/>
              </w:rPr>
            </w:pPr>
            <w:r>
              <w:rPr>
                <w:rStyle w:val="hps"/>
                <w:rFonts w:ascii="Cambria" w:hAnsi="Cambria"/>
                <w:bCs/>
                <w:szCs w:val="20"/>
                <w:lang w:val="en-US"/>
              </w:rPr>
              <w:t xml:space="preserve">Semester Works </w:t>
            </w:r>
            <w:r w:rsidR="002D5A2D">
              <w:rPr>
                <w:rStyle w:val="hps"/>
                <w:rFonts w:ascii="Cambria" w:hAnsi="Cambria"/>
                <w:bCs/>
                <w:szCs w:val="20"/>
                <w:lang w:val="en"/>
              </w:rPr>
              <w:t xml:space="preserve"> </w:t>
            </w:r>
            <w:r w:rsidR="008E7A90">
              <w:rPr>
                <w:rStyle w:val="hps"/>
                <w:rFonts w:ascii="Cambria" w:hAnsi="Cambria"/>
                <w:bCs/>
                <w:szCs w:val="20"/>
                <w:lang w:val="en"/>
              </w:rPr>
              <w:t xml:space="preserve">   </w:t>
            </w:r>
            <w:r w:rsidR="00960E69">
              <w:rPr>
                <w:rStyle w:val="hps"/>
                <w:rFonts w:ascii="Cambria" w:hAnsi="Cambria"/>
                <w:bCs/>
                <w:szCs w:val="20"/>
                <w:lang w:val="en"/>
              </w:rPr>
              <w:t>2</w:t>
            </w:r>
            <w:r w:rsidR="002D5A2D">
              <w:rPr>
                <w:rStyle w:val="hps"/>
                <w:rFonts w:ascii="Cambria" w:hAnsi="Cambria"/>
                <w:bCs/>
                <w:szCs w:val="20"/>
                <w:lang w:val="en"/>
              </w:rPr>
              <w:t>0 Marks</w:t>
            </w:r>
            <w:r w:rsidR="008E7A90">
              <w:rPr>
                <w:rStyle w:val="hps"/>
                <w:rFonts w:ascii="Cambria" w:hAnsi="Cambria"/>
                <w:bCs/>
                <w:szCs w:val="20"/>
                <w:lang w:val="en"/>
              </w:rPr>
              <w:t xml:space="preserve"> (</w:t>
            </w:r>
            <w:r w:rsidR="00960E69">
              <w:rPr>
                <w:rStyle w:val="hps"/>
                <w:rFonts w:ascii="Cambria" w:hAnsi="Cambria"/>
                <w:bCs/>
                <w:szCs w:val="20"/>
                <w:lang w:val="en"/>
              </w:rPr>
              <w:t>Oral exam</w:t>
            </w:r>
            <w:r w:rsidR="00975858">
              <w:rPr>
                <w:rStyle w:val="hps"/>
                <w:rFonts w:ascii="Cambria" w:hAnsi="Cambria"/>
                <w:bCs/>
                <w:szCs w:val="20"/>
                <w:lang w:val="en"/>
              </w:rPr>
              <w:t xml:space="preserve"> (10), </w:t>
            </w:r>
            <w:r w:rsidR="00960E69">
              <w:rPr>
                <w:rStyle w:val="hps"/>
                <w:rFonts w:ascii="Cambria" w:hAnsi="Cambria"/>
                <w:bCs/>
                <w:szCs w:val="20"/>
                <w:lang w:val="en"/>
              </w:rPr>
              <w:t>Evaluation during the live lectures</w:t>
            </w:r>
            <w:r w:rsidR="00975858">
              <w:rPr>
                <w:rStyle w:val="hps"/>
                <w:rFonts w:ascii="Cambria" w:hAnsi="Cambria"/>
                <w:bCs/>
                <w:szCs w:val="20"/>
                <w:lang w:val="en"/>
              </w:rPr>
              <w:t xml:space="preserve"> (10)</w:t>
            </w:r>
            <w:r w:rsidR="008E7A90">
              <w:rPr>
                <w:rStyle w:val="hps"/>
                <w:rFonts w:ascii="Cambria" w:hAnsi="Cambria"/>
                <w:bCs/>
                <w:szCs w:val="20"/>
                <w:lang w:val="en"/>
              </w:rPr>
              <w:t>)</w:t>
            </w:r>
          </w:p>
          <w:p w:rsidR="00997FE9" w:rsidRDefault="00365F42" w:rsidP="00D80B53">
            <w:pPr>
              <w:rPr>
                <w:rStyle w:val="hps"/>
                <w:rFonts w:ascii="Cambria" w:hAnsi="Cambria"/>
                <w:bCs/>
                <w:szCs w:val="20"/>
                <w:lang w:val="en"/>
              </w:rPr>
            </w:pPr>
            <w:r>
              <w:rPr>
                <w:rStyle w:val="hps"/>
                <w:rFonts w:ascii="Cambria" w:hAnsi="Cambria"/>
                <w:bCs/>
                <w:szCs w:val="20"/>
                <w:lang w:val="en"/>
              </w:rPr>
              <w:t xml:space="preserve">Midterm Exam </w:t>
            </w:r>
            <w:r w:rsidR="00D80B53">
              <w:rPr>
                <w:rStyle w:val="hps"/>
                <w:rFonts w:ascii="Cambria" w:hAnsi="Cambria"/>
                <w:bCs/>
                <w:szCs w:val="20"/>
                <w:lang w:val="en"/>
              </w:rPr>
              <w:t xml:space="preserve">    </w:t>
            </w:r>
            <w:r w:rsidR="008E7A90">
              <w:rPr>
                <w:rStyle w:val="hps"/>
                <w:rFonts w:ascii="Cambria" w:hAnsi="Cambria"/>
                <w:bCs/>
                <w:szCs w:val="20"/>
                <w:lang w:val="en"/>
              </w:rPr>
              <w:t xml:space="preserve">   </w:t>
            </w:r>
            <w:r w:rsidR="00D80B53">
              <w:rPr>
                <w:rStyle w:val="hps"/>
                <w:rFonts w:ascii="Cambria" w:hAnsi="Cambria"/>
                <w:bCs/>
                <w:szCs w:val="20"/>
                <w:lang w:val="en"/>
              </w:rPr>
              <w:t>3</w:t>
            </w:r>
            <w:r>
              <w:rPr>
                <w:rStyle w:val="hps"/>
                <w:rFonts w:ascii="Cambria" w:hAnsi="Cambria"/>
                <w:bCs/>
                <w:szCs w:val="20"/>
                <w:lang w:val="en"/>
              </w:rPr>
              <w:t>0 Marks</w:t>
            </w:r>
          </w:p>
          <w:p w:rsidR="00365F42" w:rsidRDefault="00365F42" w:rsidP="00960E69">
            <w:pPr>
              <w:rPr>
                <w:rStyle w:val="hps"/>
                <w:rFonts w:ascii="Cambria" w:hAnsi="Cambria"/>
                <w:bCs/>
                <w:szCs w:val="20"/>
                <w:lang w:val="en"/>
              </w:rPr>
            </w:pPr>
            <w:r>
              <w:rPr>
                <w:rStyle w:val="hps"/>
                <w:rFonts w:ascii="Cambria" w:hAnsi="Cambria"/>
                <w:bCs/>
                <w:szCs w:val="20"/>
                <w:lang w:val="en"/>
              </w:rPr>
              <w:t xml:space="preserve">Final Exam </w:t>
            </w:r>
            <w:r w:rsidR="00D80B53">
              <w:rPr>
                <w:rStyle w:val="hps"/>
                <w:rFonts w:ascii="Cambria" w:hAnsi="Cambria"/>
                <w:bCs/>
                <w:szCs w:val="20"/>
                <w:lang w:val="en"/>
              </w:rPr>
              <w:t xml:space="preserve">           </w:t>
            </w:r>
            <w:r w:rsidR="008E7A90">
              <w:rPr>
                <w:rStyle w:val="hps"/>
                <w:rFonts w:ascii="Cambria" w:hAnsi="Cambria"/>
                <w:bCs/>
                <w:szCs w:val="20"/>
                <w:lang w:val="en"/>
              </w:rPr>
              <w:t xml:space="preserve">   </w:t>
            </w:r>
            <w:r w:rsidR="00960E69">
              <w:rPr>
                <w:rStyle w:val="hps"/>
                <w:rFonts w:ascii="Cambria" w:hAnsi="Cambria"/>
                <w:bCs/>
                <w:szCs w:val="20"/>
                <w:lang w:val="en"/>
              </w:rPr>
              <w:t>5</w:t>
            </w:r>
            <w:r>
              <w:rPr>
                <w:rStyle w:val="hps"/>
                <w:rFonts w:ascii="Cambria" w:hAnsi="Cambria"/>
                <w:bCs/>
                <w:szCs w:val="20"/>
                <w:lang w:val="en"/>
              </w:rPr>
              <w:t>0 Marks</w:t>
            </w:r>
          </w:p>
          <w:p w:rsidR="00CC180B" w:rsidRDefault="00CC180B" w:rsidP="00D80B53">
            <w:pPr>
              <w:rPr>
                <w:rStyle w:val="hps"/>
                <w:rFonts w:ascii="Cambria" w:hAnsi="Cambria"/>
                <w:bCs/>
                <w:szCs w:val="20"/>
                <w:lang w:val="en"/>
              </w:rPr>
            </w:pPr>
            <w:r>
              <w:rPr>
                <w:rStyle w:val="hps"/>
                <w:rFonts w:ascii="Cambria" w:hAnsi="Cambria"/>
                <w:bCs/>
                <w:szCs w:val="20"/>
                <w:lang w:val="en"/>
              </w:rPr>
              <w:t>Total                           100 Marks</w:t>
            </w:r>
          </w:p>
          <w:p w:rsidR="005B2079" w:rsidRPr="008016F7" w:rsidRDefault="005B2079" w:rsidP="00365F42">
            <w:pPr>
              <w:rPr>
                <w:rStyle w:val="hps"/>
                <w:rFonts w:ascii="Cambria" w:hAnsi="Cambria"/>
                <w:bCs/>
                <w:szCs w:val="20"/>
                <w:lang w:val="en"/>
              </w:rPr>
            </w:pPr>
          </w:p>
          <w:p w:rsidR="00997FE9" w:rsidRPr="008016F7" w:rsidRDefault="00997FE9" w:rsidP="00997FE9">
            <w:pPr>
              <w:spacing w:before="80" w:after="120"/>
              <w:rPr>
                <w:rFonts w:ascii="Cambria" w:hAnsi="Cambria" w:cs="Arial"/>
                <w:bCs/>
                <w:szCs w:val="20"/>
              </w:rPr>
            </w:pPr>
            <w:r w:rsidRPr="008016F7">
              <w:rPr>
                <w:rFonts w:ascii="Cambria" w:hAnsi="Cambria" w:cs="Arial"/>
                <w:bCs/>
                <w:szCs w:val="20"/>
              </w:rPr>
              <w:t>F- Available university services that support achievement in the course:</w:t>
            </w:r>
          </w:p>
          <w:p w:rsidR="002346F7" w:rsidRPr="00A83C0D" w:rsidRDefault="00CC180B" w:rsidP="00997FE9">
            <w:pPr>
              <w:spacing w:before="80" w:after="120"/>
              <w:rPr>
                <w:rFonts w:ascii="Cambria" w:hAnsi="Cambria" w:cs="Arial"/>
                <w:bCs/>
                <w:szCs w:val="20"/>
              </w:rPr>
            </w:pPr>
            <w:r w:rsidRPr="00A83C0D">
              <w:rPr>
                <w:rFonts w:ascii="Cambria" w:hAnsi="Cambria"/>
                <w:szCs w:val="20"/>
              </w:rPr>
              <w:t>Classrooms, , library, internet classes</w:t>
            </w:r>
            <w:r w:rsidRPr="00A83C0D">
              <w:rPr>
                <w:rFonts w:ascii="Cambria" w:hAnsi="Cambria" w:cs="Arial"/>
                <w:bCs/>
                <w:szCs w:val="20"/>
              </w:rPr>
              <w:t>, E-Learning, HPLC, GC,</w:t>
            </w:r>
          </w:p>
        </w:tc>
      </w:tr>
    </w:tbl>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lastRenderedPageBreak/>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tblPrEx>
          <w:tblCellMar>
            <w:top w:w="0" w:type="dxa"/>
            <w:bottom w:w="0" w:type="dxa"/>
          </w:tblCellMar>
        </w:tblPrEx>
        <w:trPr>
          <w:trHeight w:val="833"/>
        </w:trPr>
        <w:tc>
          <w:tcPr>
            <w:tcW w:w="10008" w:type="dxa"/>
            <w:tcBorders>
              <w:bottom w:val="single" w:sz="4" w:space="0" w:color="auto"/>
            </w:tcBorders>
          </w:tcPr>
          <w:p w:rsidR="00365F42" w:rsidRDefault="00365F42" w:rsidP="005B2079">
            <w:pPr>
              <w:pStyle w:val="Header"/>
              <w:tabs>
                <w:tab w:val="clear" w:pos="4153"/>
                <w:tab w:val="clear" w:pos="8306"/>
              </w:tabs>
              <w:spacing w:before="120" w:after="100" w:afterAutospacing="1"/>
              <w:rPr>
                <w:rFonts w:ascii="Cambria" w:hAnsi="Cambria" w:cs="Arial"/>
                <w:sz w:val="22"/>
                <w:szCs w:val="22"/>
                <w:lang w:eastAsia="en-US"/>
              </w:rPr>
            </w:pPr>
            <w:r>
              <w:rPr>
                <w:rFonts w:ascii="Cambria" w:hAnsi="Cambria" w:cs="Arial"/>
                <w:sz w:val="22"/>
                <w:szCs w:val="22"/>
                <w:lang w:eastAsia="en-US"/>
              </w:rPr>
              <w:t>Data Show</w:t>
            </w:r>
            <w:r w:rsidR="005B2079">
              <w:rPr>
                <w:rFonts w:ascii="Cambria" w:hAnsi="Cambria" w:cs="Arial"/>
                <w:sz w:val="22"/>
                <w:szCs w:val="22"/>
                <w:lang w:eastAsia="en-US"/>
              </w:rPr>
              <w:t xml:space="preserve">, </w:t>
            </w:r>
            <w:r>
              <w:rPr>
                <w:rFonts w:ascii="Cambria" w:hAnsi="Cambria" w:cs="Arial"/>
                <w:sz w:val="22"/>
                <w:szCs w:val="22"/>
                <w:lang w:eastAsia="en-US"/>
              </w:rPr>
              <w:t>Teaching Board</w:t>
            </w:r>
            <w:r w:rsidR="00CC180B">
              <w:rPr>
                <w:rFonts w:ascii="Cambria" w:hAnsi="Cambria" w:cs="Arial"/>
                <w:sz w:val="22"/>
                <w:szCs w:val="22"/>
                <w:lang w:eastAsia="en-US"/>
              </w:rPr>
              <w:t xml:space="preserve"> and internet connection </w:t>
            </w:r>
          </w:p>
          <w:p w:rsidR="008B05EA" w:rsidRPr="00FC5969" w:rsidRDefault="008B05EA" w:rsidP="00CC4F1F">
            <w:pPr>
              <w:pStyle w:val="Header"/>
              <w:tabs>
                <w:tab w:val="clear" w:pos="4153"/>
                <w:tab w:val="clear" w:pos="8306"/>
              </w:tabs>
              <w:spacing w:before="120" w:after="100" w:afterAutospacing="1"/>
              <w:rPr>
                <w:rFonts w:ascii="Cambria" w:hAnsi="Cambria" w:cs="Arial"/>
                <w:sz w:val="22"/>
                <w:szCs w:val="22"/>
                <w:lang w:eastAsia="en-US"/>
              </w:rPr>
            </w:pP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C5969">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BE31FA" w:rsidRDefault="007F629D" w:rsidP="00477A5C">
            <w:pPr>
              <w:numPr>
                <w:ilvl w:val="0"/>
                <w:numId w:val="3"/>
              </w:numPr>
              <w:rPr>
                <w:rFonts w:ascii="Cambria" w:hAnsi="Cambria"/>
                <w:sz w:val="22"/>
                <w:szCs w:val="22"/>
              </w:rPr>
            </w:pPr>
            <w:r w:rsidRPr="00BE31FA">
              <w:rPr>
                <w:rFonts w:ascii="Cambria" w:hAnsi="Cambria"/>
                <w:sz w:val="22"/>
                <w:szCs w:val="22"/>
              </w:rPr>
              <w:t xml:space="preserve">Required </w:t>
            </w:r>
            <w:r w:rsidR="006A5EFA" w:rsidRPr="00BE31FA">
              <w:rPr>
                <w:rFonts w:ascii="Cambria" w:hAnsi="Cambria"/>
                <w:sz w:val="22"/>
                <w:szCs w:val="22"/>
                <w:lang w:val="en-US"/>
              </w:rPr>
              <w:t>book (</w:t>
            </w:r>
            <w:r w:rsidRPr="00BE31FA">
              <w:rPr>
                <w:rFonts w:ascii="Cambria" w:hAnsi="Cambria"/>
                <w:sz w:val="22"/>
                <w:szCs w:val="22"/>
              </w:rPr>
              <w:t>s), assigned reading and audio-visuals:</w:t>
            </w:r>
          </w:p>
          <w:p w:rsidR="007F629D" w:rsidRPr="005472E9" w:rsidRDefault="007F629D" w:rsidP="007F629D">
            <w:pPr>
              <w:rPr>
                <w:rFonts w:ascii="Cambria" w:hAnsi="Cambria"/>
                <w:szCs w:val="20"/>
              </w:rPr>
            </w:pPr>
          </w:p>
          <w:p w:rsidR="00507DBD" w:rsidRPr="00E072D0" w:rsidRDefault="00507DBD" w:rsidP="00477A5C">
            <w:pPr>
              <w:numPr>
                <w:ilvl w:val="0"/>
                <w:numId w:val="5"/>
              </w:numPr>
              <w:rPr>
                <w:rFonts w:ascii="Cambria" w:hAnsi="Cambria"/>
                <w:sz w:val="22"/>
                <w:szCs w:val="22"/>
                <w:lang w:bidi="ar-JO"/>
              </w:rPr>
            </w:pPr>
            <w:r w:rsidRPr="00E072D0">
              <w:rPr>
                <w:rFonts w:ascii="Cambria" w:hAnsi="Cambria"/>
                <w:sz w:val="22"/>
                <w:szCs w:val="22"/>
                <w:lang w:bidi="ar-JO"/>
              </w:rPr>
              <w:t>Pharmaceutical Analysis; A Textbook for Pharmacy Students and Pharmaceutical Chemists by David Watson.</w:t>
            </w: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BE31FA" w:rsidRDefault="007F629D" w:rsidP="00477A5C">
            <w:pPr>
              <w:numPr>
                <w:ilvl w:val="0"/>
                <w:numId w:val="7"/>
              </w:numPr>
              <w:rPr>
                <w:rFonts w:ascii="Cambria" w:hAnsi="Cambria"/>
                <w:sz w:val="22"/>
                <w:szCs w:val="22"/>
              </w:rPr>
            </w:pPr>
            <w:r w:rsidRPr="00BE31FA">
              <w:rPr>
                <w:rFonts w:ascii="Cambria" w:hAnsi="Cambria"/>
                <w:sz w:val="22"/>
                <w:szCs w:val="22"/>
              </w:rPr>
              <w:t>Recommended books, materials, and media:</w:t>
            </w:r>
          </w:p>
          <w:p w:rsidR="00507DBD" w:rsidRPr="003247E2" w:rsidRDefault="00507DBD" w:rsidP="003247E2">
            <w:pPr>
              <w:numPr>
                <w:ilvl w:val="0"/>
                <w:numId w:val="5"/>
              </w:numPr>
              <w:rPr>
                <w:rFonts w:ascii="Cambria" w:hAnsi="Cambria"/>
                <w:sz w:val="22"/>
                <w:szCs w:val="22"/>
                <w:lang w:bidi="ar-JO"/>
              </w:rPr>
            </w:pPr>
            <w:r w:rsidRPr="003247E2">
              <w:rPr>
                <w:rFonts w:ascii="Cambria" w:hAnsi="Cambria"/>
                <w:sz w:val="22"/>
                <w:szCs w:val="22"/>
                <w:lang w:bidi="ar-JO"/>
              </w:rPr>
              <w:t xml:space="preserve">Undergraduate instrumental analysis by James </w:t>
            </w:r>
            <w:proofErr w:type="spellStart"/>
            <w:proofErr w:type="gramStart"/>
            <w:r w:rsidRPr="003247E2">
              <w:rPr>
                <w:rFonts w:ascii="Cambria" w:hAnsi="Cambria"/>
                <w:sz w:val="22"/>
                <w:szCs w:val="22"/>
                <w:lang w:bidi="ar-JO"/>
              </w:rPr>
              <w:t>W.Robinson</w:t>
            </w:r>
            <w:proofErr w:type="spellEnd"/>
            <w:proofErr w:type="gramEnd"/>
            <w:r w:rsidRPr="003247E2">
              <w:rPr>
                <w:rFonts w:ascii="Cambria" w:hAnsi="Cambria"/>
                <w:sz w:val="22"/>
                <w:szCs w:val="22"/>
                <w:lang w:bidi="ar-JO"/>
              </w:rPr>
              <w:t>.</w:t>
            </w:r>
          </w:p>
          <w:p w:rsidR="00507DBD" w:rsidRPr="003247E2" w:rsidRDefault="00507DBD" w:rsidP="003247E2">
            <w:pPr>
              <w:numPr>
                <w:ilvl w:val="0"/>
                <w:numId w:val="5"/>
              </w:numPr>
              <w:rPr>
                <w:rFonts w:ascii="Cambria" w:hAnsi="Cambria"/>
                <w:sz w:val="22"/>
                <w:szCs w:val="22"/>
                <w:lang w:bidi="ar-JO"/>
              </w:rPr>
            </w:pPr>
            <w:r w:rsidRPr="003247E2">
              <w:rPr>
                <w:rFonts w:ascii="Cambria" w:hAnsi="Cambria"/>
                <w:sz w:val="22"/>
                <w:szCs w:val="22"/>
                <w:lang w:bidi="ar-JO"/>
              </w:rPr>
              <w:t xml:space="preserve">Introduction to spectroscopy: A guide for students of organic chemistry by Donald </w:t>
            </w:r>
            <w:proofErr w:type="spellStart"/>
            <w:proofErr w:type="gramStart"/>
            <w:r w:rsidRPr="003247E2">
              <w:rPr>
                <w:rFonts w:ascii="Cambria" w:hAnsi="Cambria"/>
                <w:sz w:val="22"/>
                <w:szCs w:val="22"/>
                <w:lang w:bidi="ar-JO"/>
              </w:rPr>
              <w:t>L.Pp</w:t>
            </w:r>
            <w:proofErr w:type="spellEnd"/>
            <w:proofErr w:type="gramEnd"/>
            <w:r w:rsidRPr="003247E2">
              <w:rPr>
                <w:rFonts w:ascii="Cambria" w:hAnsi="Cambria"/>
                <w:sz w:val="22"/>
                <w:szCs w:val="22"/>
                <w:lang w:bidi="ar-JO"/>
              </w:rPr>
              <w:t>, Gary M.L., and George S.K.</w:t>
            </w:r>
          </w:p>
          <w:p w:rsidR="00365F42" w:rsidRDefault="00365F42" w:rsidP="003247E2">
            <w:pPr>
              <w:numPr>
                <w:ilvl w:val="0"/>
                <w:numId w:val="5"/>
              </w:numPr>
              <w:rPr>
                <w:rFonts w:ascii="Cambria" w:hAnsi="Cambria"/>
                <w:sz w:val="22"/>
                <w:szCs w:val="22"/>
                <w:lang w:bidi="ar-JO"/>
              </w:rPr>
            </w:pPr>
            <w:r w:rsidRPr="003247E2">
              <w:rPr>
                <w:rFonts w:ascii="Cambria" w:hAnsi="Cambria"/>
                <w:sz w:val="22"/>
                <w:szCs w:val="22"/>
              </w:rPr>
              <w:t>Principles of Instrumental analysis. D. Skoog</w:t>
            </w:r>
            <w:r w:rsidR="008D57A6">
              <w:rPr>
                <w:rFonts w:ascii="Cambria" w:hAnsi="Cambria"/>
                <w:sz w:val="22"/>
                <w:szCs w:val="22"/>
              </w:rPr>
              <w:t xml:space="preserve">, F.J. Holler and T.A </w:t>
            </w:r>
            <w:proofErr w:type="spellStart"/>
            <w:r w:rsidR="008D57A6">
              <w:rPr>
                <w:rFonts w:ascii="Cambria" w:hAnsi="Cambria"/>
                <w:sz w:val="22"/>
                <w:szCs w:val="22"/>
              </w:rPr>
              <w:t>Nieman</w:t>
            </w:r>
            <w:proofErr w:type="spellEnd"/>
          </w:p>
          <w:p w:rsidR="008D57A6" w:rsidRPr="003247E2" w:rsidRDefault="008D57A6" w:rsidP="003247E2">
            <w:pPr>
              <w:numPr>
                <w:ilvl w:val="0"/>
                <w:numId w:val="5"/>
              </w:numPr>
              <w:rPr>
                <w:rFonts w:ascii="Cambria" w:hAnsi="Cambria"/>
                <w:sz w:val="22"/>
                <w:szCs w:val="22"/>
                <w:lang w:bidi="ar-JO"/>
              </w:rPr>
            </w:pPr>
            <w:r>
              <w:rPr>
                <w:rFonts w:ascii="Cambria" w:hAnsi="Cambria"/>
                <w:sz w:val="22"/>
                <w:szCs w:val="22"/>
              </w:rPr>
              <w:t xml:space="preserve">Analytical Chemistry: An introduction for D.A. Skoog, D.M. West and </w:t>
            </w:r>
            <w:proofErr w:type="spellStart"/>
            <w:r>
              <w:rPr>
                <w:rFonts w:ascii="Cambria" w:hAnsi="Cambria"/>
                <w:sz w:val="22"/>
                <w:szCs w:val="22"/>
              </w:rPr>
              <w:t>F.</w:t>
            </w:r>
            <w:proofErr w:type="gramStart"/>
            <w:r>
              <w:rPr>
                <w:rFonts w:ascii="Cambria" w:hAnsi="Cambria"/>
                <w:sz w:val="22"/>
                <w:szCs w:val="22"/>
              </w:rPr>
              <w:t>J.Holler</w:t>
            </w:r>
            <w:proofErr w:type="spellEnd"/>
            <w:proofErr w:type="gramEnd"/>
          </w:p>
          <w:p w:rsidR="00365F42" w:rsidRPr="003247E2" w:rsidRDefault="00365F42" w:rsidP="003247E2">
            <w:pPr>
              <w:numPr>
                <w:ilvl w:val="0"/>
                <w:numId w:val="5"/>
              </w:numPr>
              <w:rPr>
                <w:rFonts w:ascii="Cambria" w:hAnsi="Cambria"/>
                <w:sz w:val="22"/>
                <w:szCs w:val="22"/>
                <w:lang w:bidi="ar-JO"/>
              </w:rPr>
            </w:pPr>
            <w:r w:rsidRPr="003247E2">
              <w:rPr>
                <w:rFonts w:ascii="Cambria" w:hAnsi="Cambria"/>
                <w:sz w:val="22"/>
                <w:szCs w:val="22"/>
              </w:rPr>
              <w:t>Bp, USP</w:t>
            </w:r>
          </w:p>
          <w:p w:rsidR="00F167FE" w:rsidRPr="00E455B6" w:rsidRDefault="00F167FE" w:rsidP="00F167FE">
            <w:pPr>
              <w:pStyle w:val="Default"/>
              <w:numPr>
                <w:ilvl w:val="0"/>
                <w:numId w:val="5"/>
              </w:numPr>
              <w:rPr>
                <w:rFonts w:ascii="Cambria" w:hAnsi="Cambria" w:cs="Times New Roman"/>
                <w:sz w:val="22"/>
                <w:szCs w:val="22"/>
                <w:lang w:val="pl-PL" w:bidi="ar-JO"/>
              </w:rPr>
            </w:pPr>
            <w:r w:rsidRPr="00E455B6">
              <w:rPr>
                <w:rFonts w:ascii="Cambria" w:hAnsi="Cambria" w:cs="Times New Roman"/>
                <w:sz w:val="22"/>
                <w:szCs w:val="22"/>
                <w:lang w:bidi="ar-JO"/>
              </w:rPr>
              <w:t xml:space="preserve">ICH Guidelines (Validation of Analytical Procedures), </w:t>
            </w:r>
            <w:r w:rsidRPr="00E455B6">
              <w:rPr>
                <w:rFonts w:ascii="Cambria" w:hAnsi="Cambria" w:cs="Times New Roman"/>
                <w:sz w:val="22"/>
                <w:szCs w:val="22"/>
              </w:rPr>
              <w:t>Q2(R1).</w:t>
            </w:r>
            <w:r w:rsidRPr="00E455B6">
              <w:rPr>
                <w:rFonts w:ascii="Cambria" w:hAnsi="Cambria" w:cs="Times New Roman"/>
                <w:sz w:val="22"/>
                <w:szCs w:val="22"/>
                <w:lang w:bidi="ar-JO"/>
              </w:rPr>
              <w:t xml:space="preserve"> </w:t>
            </w:r>
            <w:r w:rsidRPr="00E455B6">
              <w:rPr>
                <w:rFonts w:ascii="Cambria" w:hAnsi="Cambria" w:cs="Times New Roman"/>
                <w:sz w:val="22"/>
                <w:szCs w:val="22"/>
                <w:lang w:val="pl-PL" w:bidi="ar-JO"/>
              </w:rPr>
              <w:t>ICH: 2005.</w:t>
            </w:r>
          </w:p>
          <w:p w:rsidR="00F167FE" w:rsidRPr="00E455B6" w:rsidRDefault="00F167FE" w:rsidP="00F167FE">
            <w:pPr>
              <w:pStyle w:val="Default"/>
              <w:ind w:left="1062"/>
              <w:rPr>
                <w:rFonts w:ascii="Cambria" w:hAnsi="Cambria" w:cs="Times New Roman"/>
                <w:sz w:val="22"/>
                <w:szCs w:val="22"/>
                <w:lang w:val="pl-PL" w:bidi="ar-JO"/>
              </w:rPr>
            </w:pPr>
            <w:r w:rsidRPr="00E455B6">
              <w:rPr>
                <w:rFonts w:ascii="Cambria" w:hAnsi="Cambria" w:cs="Times New Roman"/>
                <w:sz w:val="22"/>
                <w:szCs w:val="22"/>
                <w:lang w:val="pl-PL" w:bidi="ar-JO"/>
              </w:rPr>
              <w:t>URL: (</w:t>
            </w:r>
            <w:r w:rsidRPr="00E455B6">
              <w:rPr>
                <w:rFonts w:ascii="Cambria" w:hAnsi="Cambria" w:cs="Times New Roman"/>
                <w:sz w:val="22"/>
                <w:szCs w:val="22"/>
              </w:rPr>
              <w:fldChar w:fldCharType="begin"/>
            </w:r>
            <w:r w:rsidRPr="00E455B6">
              <w:rPr>
                <w:rFonts w:ascii="Cambria" w:hAnsi="Cambria" w:cs="Times New Roman"/>
                <w:sz w:val="22"/>
                <w:szCs w:val="22"/>
                <w:lang w:val="pl-PL"/>
              </w:rPr>
              <w:instrText xml:space="preserve"> HYPERLINK "http://www.ich.org/products/guidelines/quality/quality-single/article/validation-of-analytical-procedures-text-and-methodology.html" </w:instrText>
            </w:r>
            <w:r w:rsidRPr="00E455B6">
              <w:rPr>
                <w:rFonts w:ascii="Cambria" w:hAnsi="Cambria" w:cs="Times New Roman"/>
                <w:sz w:val="22"/>
                <w:szCs w:val="22"/>
              </w:rPr>
              <w:fldChar w:fldCharType="separate"/>
            </w:r>
            <w:r w:rsidRPr="00E455B6">
              <w:rPr>
                <w:rStyle w:val="Hyperlink"/>
                <w:rFonts w:ascii="Cambria" w:hAnsi="Cambria" w:cs="Times New Roman"/>
                <w:sz w:val="22"/>
                <w:szCs w:val="22"/>
                <w:lang w:val="pl-PL"/>
              </w:rPr>
              <w:t>http://www.ich.org/products/guidelines/quality/quality-single/article/validation-of-analytical-procedures-text-and-methodology.html</w:t>
            </w:r>
            <w:r w:rsidRPr="00E455B6">
              <w:rPr>
                <w:rFonts w:ascii="Cambria" w:hAnsi="Cambria" w:cs="Times New Roman"/>
                <w:sz w:val="22"/>
                <w:szCs w:val="22"/>
              </w:rPr>
              <w:fldChar w:fldCharType="end"/>
            </w:r>
            <w:r w:rsidRPr="00E455B6">
              <w:rPr>
                <w:rFonts w:ascii="Cambria" w:hAnsi="Cambria" w:cs="Times New Roman"/>
                <w:sz w:val="22"/>
                <w:szCs w:val="22"/>
                <w:lang w:val="pl-PL" w:bidi="ar-JO"/>
              </w:rPr>
              <w:t>)</w:t>
            </w:r>
          </w:p>
          <w:p w:rsidR="007F629D" w:rsidRPr="00F167FE" w:rsidRDefault="007F629D" w:rsidP="007F629D">
            <w:pPr>
              <w:rPr>
                <w:rFonts w:ascii="Cambria" w:hAnsi="Cambria" w:cs="Arial"/>
                <w:szCs w:val="20"/>
                <w:lang w:val="pl-PL"/>
              </w:rPr>
            </w:pPr>
          </w:p>
          <w:p w:rsidR="00EC794D" w:rsidRPr="005472E9" w:rsidRDefault="00EC794D" w:rsidP="00F57F5A">
            <w:pPr>
              <w:rPr>
                <w:rFonts w:ascii="Cambria" w:hAnsi="Cambria"/>
                <w:szCs w:val="20"/>
                <w:lang w:val="en-US"/>
              </w:rPr>
            </w:pPr>
          </w:p>
          <w:p w:rsidR="00EC794D" w:rsidRPr="005472E9" w:rsidRDefault="00EC794D" w:rsidP="00F57F5A">
            <w:pPr>
              <w:rPr>
                <w:rFonts w:ascii="Cambria" w:hAnsi="Cambria"/>
                <w:szCs w:val="20"/>
                <w:lang w:val="en-US"/>
              </w:rPr>
            </w:pPr>
          </w:p>
          <w:p w:rsidR="00EC794D" w:rsidRPr="005472E9" w:rsidRDefault="00EC794D" w:rsidP="00F57F5A">
            <w:pPr>
              <w:rPr>
                <w:rFonts w:ascii="Cambria" w:hAnsi="Cambria"/>
                <w:szCs w:val="20"/>
                <w:lang w:val="en-US"/>
              </w:rPr>
            </w:pPr>
          </w:p>
          <w:p w:rsidR="00D73DA5" w:rsidRPr="005472E9" w:rsidRDefault="00D73DA5" w:rsidP="00F57F5A">
            <w:pPr>
              <w:rPr>
                <w:rFonts w:ascii="Cambria" w:hAnsi="Cambria"/>
                <w:szCs w:val="20"/>
                <w:lang w:val="en-US"/>
              </w:rPr>
            </w:pPr>
          </w:p>
        </w:tc>
      </w:tr>
    </w:tbl>
    <w:p w:rsidR="008B05EA" w:rsidRDefault="008B05EA" w:rsidP="00EC794D">
      <w:pPr>
        <w:pStyle w:val="Heading7"/>
        <w:rPr>
          <w:rFonts w:ascii="Cambria" w:hAnsi="Cambria" w:cs="Arial"/>
          <w:b/>
          <w:bCs/>
          <w:sz w:val="22"/>
          <w:szCs w:val="22"/>
          <w:u w:val="none"/>
        </w:rPr>
      </w:pPr>
    </w:p>
    <w:p w:rsidR="00EC794D" w:rsidRPr="00FC5969" w:rsidRDefault="00EC794D" w:rsidP="00EC794D">
      <w:pPr>
        <w:rPr>
          <w:rFonts w:ascii="Cambria" w:hAnsi="Cambria"/>
          <w:sz w:val="22"/>
          <w:szCs w:val="22"/>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lastRenderedPageBreak/>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tblPrEx>
          <w:tblCellMar>
            <w:top w:w="0" w:type="dxa"/>
            <w:bottom w:w="0" w:type="dxa"/>
          </w:tblCellMar>
        </w:tblPrEx>
        <w:tc>
          <w:tcPr>
            <w:tcW w:w="10008" w:type="dxa"/>
          </w:tcPr>
          <w:p w:rsidR="00CC180B" w:rsidRPr="00A83C0D" w:rsidRDefault="00CC180B" w:rsidP="00CC180B">
            <w:pPr>
              <w:pStyle w:val="Heading1"/>
              <w:spacing w:before="100" w:beforeAutospacing="1" w:after="100" w:afterAutospacing="1"/>
              <w:rPr>
                <w:rFonts w:ascii="Cambria" w:hAnsi="Cambria"/>
                <w:b/>
                <w:sz w:val="22"/>
                <w:szCs w:val="22"/>
                <w:lang w:eastAsia="ar-SA" w:bidi="ar-JO"/>
              </w:rPr>
            </w:pPr>
            <w:r w:rsidRPr="00A83C0D">
              <w:rPr>
                <w:rFonts w:ascii="Cambria" w:hAnsi="Cambria"/>
                <w:b/>
                <w:sz w:val="22"/>
                <w:szCs w:val="22"/>
                <w:lang w:eastAsia="ar-SA" w:bidi="ar-JO"/>
              </w:rPr>
              <w:t xml:space="preserve">Course Material and Announcements: </w:t>
            </w:r>
            <w:r w:rsidRPr="00A83C0D">
              <w:rPr>
                <w:rFonts w:ascii="Cambria" w:hAnsi="Cambria"/>
                <w:bCs/>
                <w:sz w:val="22"/>
                <w:szCs w:val="22"/>
                <w:lang w:eastAsia="ar-SA" w:bidi="ar-JO"/>
              </w:rPr>
              <w:t xml:space="preserve">Students need to use the </w:t>
            </w:r>
            <w:r w:rsidRPr="00A83C0D">
              <w:rPr>
                <w:rFonts w:ascii="Cambria" w:hAnsi="Cambria"/>
                <w:sz w:val="22"/>
                <w:szCs w:val="22"/>
                <w:lang w:eastAsia="ar-SA" w:bidi="ar-JO"/>
              </w:rPr>
              <w:t>e-learning page at the JU website</w:t>
            </w:r>
            <w:r w:rsidRPr="00A83C0D">
              <w:rPr>
                <w:rFonts w:ascii="Cambria" w:hAnsi="Cambria"/>
                <w:bCs/>
                <w:sz w:val="22"/>
                <w:szCs w:val="22"/>
                <w:lang w:eastAsia="ar-SA" w:bidi="ar-JO"/>
              </w:rPr>
              <w:t xml:space="preserve"> in order to get all lecture handouts and guidelines which will be uploaded there. </w:t>
            </w:r>
          </w:p>
          <w:p w:rsidR="00CC180B" w:rsidRPr="00A83C0D" w:rsidRDefault="00CC180B" w:rsidP="00CC180B">
            <w:pPr>
              <w:pStyle w:val="Heading1"/>
              <w:spacing w:before="100" w:beforeAutospacing="1" w:after="100" w:afterAutospacing="1"/>
              <w:rPr>
                <w:rFonts w:ascii="Cambria" w:hAnsi="Cambria"/>
                <w:bCs/>
                <w:sz w:val="22"/>
                <w:szCs w:val="22"/>
                <w:lang w:eastAsia="ar-SA" w:bidi="ar-JO"/>
              </w:rPr>
            </w:pPr>
            <w:r w:rsidRPr="00A83C0D">
              <w:rPr>
                <w:rFonts w:ascii="Cambria" w:hAnsi="Cambria"/>
                <w:bCs/>
                <w:sz w:val="22"/>
                <w:szCs w:val="22"/>
                <w:lang w:eastAsia="ar-SA" w:bidi="ar-JO"/>
              </w:rPr>
              <w:t xml:space="preserve">In addition, course related announcements and exam results will be posted on the </w:t>
            </w:r>
            <w:r w:rsidRPr="00A83C0D">
              <w:rPr>
                <w:rFonts w:ascii="Cambria" w:hAnsi="Cambria"/>
                <w:sz w:val="22"/>
                <w:szCs w:val="22"/>
                <w:lang w:eastAsia="ar-SA" w:bidi="ar-JO"/>
              </w:rPr>
              <w:t>e-learning page</w:t>
            </w:r>
            <w:r w:rsidRPr="00A83C0D">
              <w:rPr>
                <w:rFonts w:ascii="Cambria" w:hAnsi="Cambria"/>
                <w:bCs/>
                <w:sz w:val="22"/>
                <w:szCs w:val="22"/>
                <w:lang w:eastAsia="ar-SA" w:bidi="ar-JO"/>
              </w:rPr>
              <w:t xml:space="preserve"> and </w:t>
            </w:r>
            <w:r w:rsidRPr="00A83C0D">
              <w:rPr>
                <w:rFonts w:ascii="Cambria" w:hAnsi="Cambria"/>
                <w:b/>
                <w:bCs/>
                <w:sz w:val="22"/>
                <w:szCs w:val="22"/>
                <w:lang w:eastAsia="ar-SA" w:bidi="ar-JO"/>
              </w:rPr>
              <w:t>it is the responsibility of each student to check the site regularly</w:t>
            </w:r>
            <w:r w:rsidRPr="00A83C0D">
              <w:rPr>
                <w:rFonts w:ascii="Cambria" w:hAnsi="Cambria"/>
                <w:bCs/>
                <w:sz w:val="22"/>
                <w:szCs w:val="22"/>
                <w:lang w:eastAsia="ar-SA" w:bidi="ar-JO"/>
              </w:rPr>
              <w:t>.</w:t>
            </w:r>
          </w:p>
          <w:p w:rsidR="00CC180B" w:rsidRPr="00A83C0D" w:rsidRDefault="00CC180B" w:rsidP="00CC180B">
            <w:pPr>
              <w:pStyle w:val="Heading1"/>
              <w:spacing w:before="100" w:beforeAutospacing="1" w:after="100" w:afterAutospacing="1"/>
              <w:rPr>
                <w:rFonts w:ascii="Cambria" w:hAnsi="Cambria"/>
                <w:bCs/>
                <w:sz w:val="22"/>
                <w:szCs w:val="22"/>
                <w:lang w:eastAsia="ar-SA" w:bidi="ar-JO"/>
              </w:rPr>
            </w:pPr>
            <w:r w:rsidRPr="00A83C0D">
              <w:rPr>
                <w:rFonts w:ascii="Cambria" w:hAnsi="Cambria"/>
                <w:bCs/>
                <w:sz w:val="22"/>
                <w:szCs w:val="22"/>
                <w:lang w:eastAsia="ar-SA" w:bidi="ar-JO"/>
              </w:rPr>
              <w:t xml:space="preserve">Username and password to access the course on the </w:t>
            </w:r>
            <w:r w:rsidRPr="00A83C0D">
              <w:rPr>
                <w:rFonts w:ascii="Cambria" w:hAnsi="Cambria"/>
                <w:sz w:val="22"/>
                <w:szCs w:val="22"/>
                <w:lang w:eastAsia="ar-SA" w:bidi="ar-JO"/>
              </w:rPr>
              <w:t>e-learning page</w:t>
            </w:r>
            <w:r w:rsidRPr="00A83C0D">
              <w:rPr>
                <w:rFonts w:ascii="Cambria" w:hAnsi="Cambria"/>
                <w:bCs/>
                <w:sz w:val="22"/>
                <w:szCs w:val="22"/>
                <w:lang w:eastAsia="ar-SA" w:bidi="ar-JO"/>
              </w:rPr>
              <w:t xml:space="preserve"> will be provided to students in the beginning of the semester.</w:t>
            </w:r>
          </w:p>
          <w:p w:rsidR="00CC180B" w:rsidRPr="00A83C0D" w:rsidRDefault="00CC180B" w:rsidP="00CC180B">
            <w:pPr>
              <w:rPr>
                <w:rFonts w:ascii="Cambria" w:hAnsi="Cambria"/>
                <w:b/>
                <w:bCs/>
                <w:sz w:val="22"/>
                <w:szCs w:val="22"/>
                <w:lang w:eastAsia="ar-SA" w:bidi="ar-JO"/>
              </w:rPr>
            </w:pPr>
          </w:p>
          <w:p w:rsidR="00CC180B" w:rsidRPr="00A83C0D" w:rsidRDefault="00CC180B" w:rsidP="00CC180B">
            <w:pPr>
              <w:jc w:val="both"/>
              <w:rPr>
                <w:rFonts w:ascii="Cambria" w:hAnsi="Cambria"/>
                <w:b/>
                <w:bCs/>
                <w:sz w:val="22"/>
                <w:szCs w:val="22"/>
                <w:lang w:val="en-US"/>
              </w:rPr>
            </w:pPr>
            <w:r w:rsidRPr="00A83C0D">
              <w:rPr>
                <w:rFonts w:ascii="Cambria" w:hAnsi="Cambria"/>
                <w:b/>
                <w:bCs/>
                <w:sz w:val="22"/>
                <w:szCs w:val="22"/>
                <w:lang w:val="en-US"/>
              </w:rPr>
              <w:t>Grievance Policy</w:t>
            </w:r>
          </w:p>
          <w:p w:rsidR="00CC180B" w:rsidRPr="00A83C0D" w:rsidRDefault="00CC180B" w:rsidP="00CC180B">
            <w:pPr>
              <w:jc w:val="both"/>
              <w:rPr>
                <w:rFonts w:ascii="Cambria" w:hAnsi="Cambria"/>
                <w:color w:val="000000"/>
                <w:sz w:val="22"/>
                <w:szCs w:val="22"/>
                <w:lang w:val="en-US"/>
              </w:rPr>
            </w:pPr>
            <w:r w:rsidRPr="00A83C0D">
              <w:rPr>
                <w:rFonts w:ascii="Cambria" w:hAnsi="Cambria"/>
                <w:sz w:val="22"/>
                <w:szCs w:val="22"/>
                <w:lang w:val="en-US"/>
              </w:rPr>
              <w:t xml:space="preserve">According to the general policies applied at the </w:t>
            </w:r>
            <w:smartTag w:uri="urn:schemas-microsoft-com:office:smarttags" w:element="place">
              <w:smartTag w:uri="urn:schemas-microsoft-com:office:smarttags" w:element="PlaceType">
                <w:r w:rsidRPr="00A83C0D">
                  <w:rPr>
                    <w:rFonts w:ascii="Cambria" w:hAnsi="Cambria"/>
                    <w:sz w:val="22"/>
                    <w:szCs w:val="22"/>
                    <w:lang w:val="en-US"/>
                  </w:rPr>
                  <w:t>University</w:t>
                </w:r>
              </w:smartTag>
              <w:r w:rsidRPr="00A83C0D">
                <w:rPr>
                  <w:rFonts w:ascii="Cambria" w:hAnsi="Cambria"/>
                  <w:sz w:val="22"/>
                  <w:szCs w:val="22"/>
                  <w:lang w:val="en-US"/>
                </w:rPr>
                <w:t xml:space="preserve"> of </w:t>
              </w:r>
              <w:smartTag w:uri="urn:schemas-microsoft-com:office:smarttags" w:element="PlaceName">
                <w:r w:rsidRPr="00A83C0D">
                  <w:rPr>
                    <w:rFonts w:ascii="Cambria" w:hAnsi="Cambria"/>
                    <w:sz w:val="22"/>
                    <w:szCs w:val="22"/>
                    <w:lang w:val="en-US"/>
                  </w:rPr>
                  <w:t>Jordan</w:t>
                </w:r>
              </w:smartTag>
            </w:smartTag>
            <w:r w:rsidRPr="00A83C0D">
              <w:rPr>
                <w:rFonts w:ascii="Cambria" w:hAnsi="Cambria"/>
                <w:sz w:val="22"/>
                <w:szCs w:val="22"/>
                <w:lang w:val="en-US"/>
              </w:rPr>
              <w:t xml:space="preserve"> for grievance, when there is a complaint or conflict between a student and an academic/staff member or another student, the following procedures must be followed:</w:t>
            </w:r>
          </w:p>
          <w:p w:rsidR="00CC180B" w:rsidRPr="00A83C0D" w:rsidRDefault="00CC180B" w:rsidP="00CC180B">
            <w:pPr>
              <w:numPr>
                <w:ilvl w:val="0"/>
                <w:numId w:val="12"/>
              </w:numPr>
              <w:spacing w:before="100" w:beforeAutospacing="1" w:after="160"/>
              <w:jc w:val="both"/>
              <w:rPr>
                <w:rFonts w:ascii="Cambria" w:hAnsi="Cambria"/>
                <w:sz w:val="22"/>
                <w:szCs w:val="22"/>
                <w:lang w:val="en-US"/>
              </w:rPr>
            </w:pPr>
            <w:r w:rsidRPr="00A83C0D">
              <w:rPr>
                <w:rFonts w:ascii="Cambria" w:hAnsi="Cambria"/>
                <w:sz w:val="22"/>
                <w:szCs w:val="22"/>
                <w:lang w:val="en-US"/>
              </w:rPr>
              <w:t>The student writes a formal complaint describing the situation of conflict to the Dean of the School or the President of the University.</w:t>
            </w:r>
          </w:p>
          <w:p w:rsidR="00CC180B" w:rsidRPr="00A83C0D" w:rsidRDefault="00CC180B" w:rsidP="00CC180B">
            <w:pPr>
              <w:numPr>
                <w:ilvl w:val="0"/>
                <w:numId w:val="12"/>
              </w:numPr>
              <w:spacing w:before="100" w:beforeAutospacing="1" w:after="160"/>
              <w:jc w:val="both"/>
              <w:rPr>
                <w:rFonts w:ascii="Cambria" w:hAnsi="Cambria"/>
                <w:sz w:val="22"/>
                <w:szCs w:val="22"/>
                <w:lang w:val="en-US"/>
              </w:rPr>
            </w:pPr>
            <w:r w:rsidRPr="00A83C0D">
              <w:rPr>
                <w:rFonts w:ascii="Cambria" w:hAnsi="Cambria"/>
                <w:sz w:val="22"/>
                <w:szCs w:val="22"/>
                <w:lang w:val="en-US"/>
              </w:rPr>
              <w:t>Dean or President will first try to resolve the controversy by meeting/listening to both parties.</w:t>
            </w:r>
          </w:p>
          <w:p w:rsidR="00CC180B" w:rsidRPr="00A83C0D" w:rsidRDefault="00CC180B" w:rsidP="00CC180B">
            <w:pPr>
              <w:numPr>
                <w:ilvl w:val="0"/>
                <w:numId w:val="12"/>
              </w:numPr>
              <w:jc w:val="both"/>
              <w:rPr>
                <w:rFonts w:ascii="Cambria" w:hAnsi="Cambria"/>
                <w:sz w:val="22"/>
                <w:szCs w:val="22"/>
                <w:lang w:val="en-US"/>
              </w:rPr>
            </w:pPr>
            <w:r w:rsidRPr="00A83C0D">
              <w:rPr>
                <w:rFonts w:ascii="Cambria" w:hAnsi="Cambria"/>
                <w:sz w:val="22"/>
                <w:szCs w:val="22"/>
                <w:lang w:val="en-US"/>
              </w:rPr>
              <w:t>If agreement was not possible, Dean or president forms an investigation committee which will follow, within a specified timeline, the general policies for relevant circumstances. The following points are considered:</w:t>
            </w:r>
          </w:p>
          <w:p w:rsidR="00CC180B" w:rsidRPr="00A83C0D" w:rsidRDefault="00CC180B" w:rsidP="00CC180B">
            <w:pPr>
              <w:ind w:left="1080" w:hanging="360"/>
              <w:jc w:val="both"/>
              <w:rPr>
                <w:rFonts w:ascii="Cambria" w:hAnsi="Cambria"/>
                <w:color w:val="000000"/>
                <w:sz w:val="22"/>
                <w:szCs w:val="22"/>
                <w:lang w:val="en-US"/>
              </w:rPr>
            </w:pPr>
            <w:r w:rsidRPr="00A83C0D">
              <w:rPr>
                <w:rFonts w:ascii="Cambria" w:hAnsi="Cambria"/>
                <w:sz w:val="22"/>
                <w:szCs w:val="22"/>
                <w:lang w:val="en-US"/>
              </w:rPr>
              <w:t>a.       The committee will meet/talk to both parties and witnesses (if applicable) within two weeks of conflict.</w:t>
            </w:r>
          </w:p>
          <w:p w:rsidR="00CC180B" w:rsidRPr="00A83C0D" w:rsidRDefault="00CC180B" w:rsidP="00CC180B">
            <w:pPr>
              <w:ind w:left="1080" w:hanging="360"/>
              <w:jc w:val="both"/>
              <w:rPr>
                <w:rFonts w:ascii="Cambria" w:hAnsi="Cambria"/>
                <w:color w:val="000000"/>
                <w:sz w:val="22"/>
                <w:szCs w:val="22"/>
                <w:lang w:val="en-US"/>
              </w:rPr>
            </w:pPr>
            <w:r w:rsidRPr="00A83C0D">
              <w:rPr>
                <w:rFonts w:ascii="Cambria" w:hAnsi="Cambria"/>
                <w:sz w:val="22"/>
                <w:szCs w:val="22"/>
                <w:lang w:val="en-US"/>
              </w:rPr>
              <w:t>b.      All meetings and discussions are documented according to the university policies.</w:t>
            </w:r>
          </w:p>
          <w:p w:rsidR="002346F7" w:rsidRPr="00A83C0D" w:rsidRDefault="00CC180B" w:rsidP="00CC180B">
            <w:pPr>
              <w:rPr>
                <w:rFonts w:ascii="Cambria" w:hAnsi="Cambria"/>
                <w:sz w:val="22"/>
                <w:szCs w:val="22"/>
                <w:lang w:val="en-US"/>
              </w:rPr>
            </w:pPr>
            <w:r w:rsidRPr="00A83C0D">
              <w:rPr>
                <w:rFonts w:ascii="Cambria" w:hAnsi="Cambria"/>
                <w:sz w:val="22"/>
                <w:szCs w:val="22"/>
                <w:lang w:val="en-US"/>
              </w:rPr>
              <w:t xml:space="preserve">               c.       Results/ recommendations will be sent to the Dean or President who is responsible for </w:t>
            </w:r>
            <w:proofErr w:type="gramStart"/>
            <w:r w:rsidRPr="00A83C0D">
              <w:rPr>
                <w:rFonts w:ascii="Cambria" w:hAnsi="Cambria"/>
                <w:sz w:val="22"/>
                <w:szCs w:val="22"/>
                <w:lang w:val="en-US"/>
              </w:rPr>
              <w:t>their</w:t>
            </w:r>
            <w:proofErr w:type="gramEnd"/>
            <w:r w:rsidRPr="00A83C0D">
              <w:rPr>
                <w:rFonts w:ascii="Cambria" w:hAnsi="Cambria"/>
                <w:sz w:val="22"/>
                <w:szCs w:val="22"/>
                <w:lang w:val="en-US"/>
              </w:rPr>
              <w:t xml:space="preserve">  </w:t>
            </w:r>
          </w:p>
          <w:p w:rsidR="00CC180B" w:rsidRPr="00A83C0D" w:rsidRDefault="00CC180B" w:rsidP="00CC180B">
            <w:pPr>
              <w:rPr>
                <w:rFonts w:ascii="Cambria" w:hAnsi="Cambria"/>
                <w:sz w:val="22"/>
                <w:szCs w:val="22"/>
              </w:rPr>
            </w:pPr>
            <w:r w:rsidRPr="00A83C0D">
              <w:rPr>
                <w:rFonts w:ascii="Cambria" w:hAnsi="Cambria"/>
                <w:sz w:val="22"/>
                <w:szCs w:val="22"/>
                <w:lang w:val="en-US"/>
              </w:rPr>
              <w:t xml:space="preserve">                         </w:t>
            </w:r>
            <w:r w:rsidRPr="00CC180B">
              <w:rPr>
                <w:rFonts w:ascii="Cambria" w:hAnsi="Cambria"/>
                <w:sz w:val="22"/>
                <w:szCs w:val="22"/>
                <w:lang w:val="en-US"/>
              </w:rPr>
              <w:t>implementation</w:t>
            </w:r>
          </w:p>
          <w:p w:rsidR="002346F7" w:rsidRDefault="002346F7" w:rsidP="002346F7"/>
          <w:p w:rsidR="00F06879" w:rsidRPr="00F06879" w:rsidRDefault="00F06879" w:rsidP="00F06879"/>
        </w:tc>
      </w:tr>
    </w:tbl>
    <w:p w:rsidR="00B143AC" w:rsidRDefault="00B143AC" w:rsidP="00CC4F1F">
      <w:pPr>
        <w:rPr>
          <w:rFonts w:ascii="Cambria" w:hAnsi="Cambria" w:cs="Arial"/>
          <w:sz w:val="22"/>
          <w:szCs w:val="22"/>
        </w:rPr>
      </w:pPr>
    </w:p>
    <w:p w:rsidR="00CC180B" w:rsidRDefault="00CC180B" w:rsidP="00683A68">
      <w:pPr>
        <w:autoSpaceDE w:val="0"/>
        <w:autoSpaceDN w:val="0"/>
        <w:adjustRightInd w:val="0"/>
        <w:spacing w:line="480" w:lineRule="auto"/>
        <w:rPr>
          <w:rFonts w:ascii="Cambria" w:hAnsi="Cambria"/>
          <w:color w:val="000000"/>
          <w:sz w:val="23"/>
          <w:szCs w:val="23"/>
          <w:lang w:val="en-US"/>
        </w:rPr>
      </w:pPr>
    </w:p>
    <w:p w:rsidR="008F2C66" w:rsidRDefault="00683A68" w:rsidP="00AE3246">
      <w:pPr>
        <w:autoSpaceDE w:val="0"/>
        <w:autoSpaceDN w:val="0"/>
        <w:adjustRightInd w:val="0"/>
        <w:spacing w:line="480" w:lineRule="auto"/>
      </w:pPr>
      <w:r w:rsidRPr="00F9404F">
        <w:rPr>
          <w:rFonts w:ascii="Cambria" w:hAnsi="Cambria"/>
          <w:color w:val="000000"/>
          <w:sz w:val="22"/>
          <w:szCs w:val="22"/>
          <w:lang w:val="en-US"/>
        </w:rPr>
        <w:t>Name of Course Coordinator:</w:t>
      </w:r>
      <w:r w:rsidR="00AD0A95" w:rsidRPr="00F9404F">
        <w:rPr>
          <w:rFonts w:ascii="Cambria" w:hAnsi="Cambria"/>
          <w:color w:val="000000"/>
          <w:sz w:val="22"/>
          <w:szCs w:val="22"/>
          <w:lang w:val="en-US"/>
        </w:rPr>
        <w:t xml:space="preserve"> </w:t>
      </w:r>
      <w:r w:rsidR="00975858">
        <w:rPr>
          <w:rFonts w:ascii="Cambria" w:hAnsi="Cambria"/>
          <w:color w:val="000000"/>
          <w:sz w:val="22"/>
          <w:szCs w:val="22"/>
          <w:lang w:val="en-US"/>
        </w:rPr>
        <w:t xml:space="preserve">Prof. Muhammed </w:t>
      </w:r>
      <w:proofErr w:type="spellStart"/>
      <w:r w:rsidR="00975858">
        <w:rPr>
          <w:rFonts w:ascii="Cambria" w:hAnsi="Cambria"/>
          <w:color w:val="000000"/>
          <w:sz w:val="22"/>
          <w:szCs w:val="22"/>
          <w:lang w:val="en-US"/>
        </w:rPr>
        <w:t>Al</w:t>
      </w:r>
      <w:bookmarkStart w:id="0" w:name="_GoBack"/>
      <w:bookmarkEnd w:id="0"/>
      <w:r w:rsidR="00975858">
        <w:rPr>
          <w:rFonts w:ascii="Cambria" w:hAnsi="Cambria"/>
          <w:color w:val="000000"/>
          <w:sz w:val="22"/>
          <w:szCs w:val="22"/>
          <w:lang w:val="en-US"/>
        </w:rPr>
        <w:t>zweiri</w:t>
      </w:r>
      <w:proofErr w:type="spellEnd"/>
      <w:r w:rsidR="00AD0A95" w:rsidRPr="00F9404F">
        <w:rPr>
          <w:rFonts w:ascii="Cambria" w:hAnsi="Cambria"/>
          <w:color w:val="000000"/>
          <w:sz w:val="22"/>
          <w:szCs w:val="22"/>
          <w:lang w:val="en-US"/>
        </w:rPr>
        <w:t xml:space="preserve"> </w:t>
      </w:r>
      <w:r w:rsidR="00960E69">
        <w:rPr>
          <w:rFonts w:ascii="Cambria" w:hAnsi="Cambria"/>
          <w:color w:val="000000"/>
          <w:sz w:val="22"/>
          <w:szCs w:val="22"/>
          <w:lang w:val="en-US"/>
        </w:rPr>
        <w:t xml:space="preserve">  </w:t>
      </w:r>
      <w:r w:rsidRPr="00F9404F">
        <w:rPr>
          <w:rFonts w:ascii="Cambria" w:hAnsi="Cambria"/>
          <w:color w:val="000000"/>
          <w:sz w:val="22"/>
          <w:szCs w:val="22"/>
          <w:lang w:val="en-US"/>
        </w:rPr>
        <w:t xml:space="preserve">Signature: </w:t>
      </w:r>
      <w:r w:rsidR="00960E69">
        <w:rPr>
          <w:rFonts w:ascii="Cambria" w:hAnsi="Cambria"/>
          <w:color w:val="000000"/>
          <w:sz w:val="22"/>
          <w:szCs w:val="22"/>
          <w:lang w:val="en-US"/>
        </w:rPr>
        <w:t xml:space="preserve"> </w:t>
      </w:r>
      <w:proofErr w:type="spellStart"/>
      <w:r w:rsidR="00960E69">
        <w:rPr>
          <w:rFonts w:ascii="Cambria" w:hAnsi="Cambria"/>
          <w:color w:val="000000"/>
          <w:sz w:val="22"/>
          <w:szCs w:val="22"/>
          <w:lang w:val="en-US"/>
        </w:rPr>
        <w:t>M.Alzweiri</w:t>
      </w:r>
      <w:proofErr w:type="spellEnd"/>
      <w:r w:rsidRPr="00F9404F">
        <w:rPr>
          <w:rFonts w:ascii="Cambria" w:hAnsi="Cambria"/>
          <w:color w:val="000000"/>
          <w:sz w:val="22"/>
          <w:szCs w:val="22"/>
          <w:lang w:val="en-US"/>
        </w:rPr>
        <w:t>-</w:t>
      </w:r>
      <w:r w:rsidR="00CC180B">
        <w:rPr>
          <w:rFonts w:ascii="Cambria" w:hAnsi="Cambria"/>
          <w:color w:val="000000"/>
          <w:sz w:val="22"/>
          <w:szCs w:val="22"/>
          <w:lang w:val="en-US"/>
        </w:rPr>
        <w:t xml:space="preserve">  </w:t>
      </w:r>
      <w:r w:rsidRPr="00F9404F">
        <w:rPr>
          <w:rFonts w:ascii="Cambria" w:hAnsi="Cambria"/>
          <w:color w:val="000000"/>
          <w:sz w:val="22"/>
          <w:szCs w:val="22"/>
          <w:lang w:val="en-US"/>
        </w:rPr>
        <w:t xml:space="preserve">Date: </w:t>
      </w:r>
      <w:r w:rsidR="001E011D">
        <w:rPr>
          <w:rFonts w:ascii="Cambria" w:hAnsi="Cambria"/>
          <w:color w:val="000000"/>
          <w:sz w:val="22"/>
          <w:szCs w:val="22"/>
          <w:lang w:val="en-US"/>
        </w:rPr>
        <w:t>September 12</w:t>
      </w:r>
      <w:r w:rsidR="00CC180B">
        <w:rPr>
          <w:rFonts w:ascii="Cambria" w:hAnsi="Cambria"/>
          <w:color w:val="000000"/>
          <w:sz w:val="22"/>
          <w:szCs w:val="22"/>
          <w:lang w:val="en-US"/>
        </w:rPr>
        <w:t>, 2</w:t>
      </w:r>
      <w:r w:rsidR="00D21684">
        <w:rPr>
          <w:rFonts w:ascii="Cambria" w:hAnsi="Cambria"/>
          <w:color w:val="000000"/>
          <w:sz w:val="22"/>
          <w:szCs w:val="22"/>
          <w:lang w:val="en-US"/>
        </w:rPr>
        <w:t>02</w:t>
      </w:r>
      <w:r w:rsidR="00410FF5">
        <w:rPr>
          <w:rFonts w:ascii="Cambria" w:hAnsi="Cambria"/>
          <w:color w:val="000000"/>
          <w:sz w:val="22"/>
          <w:szCs w:val="22"/>
          <w:lang w:val="en-US"/>
        </w:rPr>
        <w:t>1</w:t>
      </w:r>
    </w:p>
    <w:p w:rsidR="00683A68" w:rsidRPr="008F2C66" w:rsidRDefault="00683A68" w:rsidP="008F2C66">
      <w:pPr>
        <w:autoSpaceDE w:val="0"/>
        <w:autoSpaceDN w:val="0"/>
        <w:adjustRightInd w:val="0"/>
        <w:spacing w:line="480" w:lineRule="auto"/>
      </w:pPr>
      <w:r w:rsidRPr="00F9404F">
        <w:rPr>
          <w:rFonts w:ascii="Cambria" w:hAnsi="Cambria"/>
          <w:color w:val="000000"/>
          <w:sz w:val="22"/>
          <w:szCs w:val="22"/>
          <w:lang w:val="en-US"/>
        </w:rPr>
        <w:t>Head of curriculum committee/Department: ------------------------- Signature: ---------------------------------</w:t>
      </w:r>
    </w:p>
    <w:p w:rsidR="00683A68" w:rsidRPr="00F9404F" w:rsidRDefault="00683A68" w:rsidP="00410FF5">
      <w:pPr>
        <w:autoSpaceDE w:val="0"/>
        <w:autoSpaceDN w:val="0"/>
        <w:adjustRightInd w:val="0"/>
        <w:spacing w:line="480" w:lineRule="auto"/>
        <w:rPr>
          <w:rFonts w:ascii="Cambria" w:hAnsi="Cambria"/>
          <w:color w:val="000000"/>
          <w:sz w:val="22"/>
          <w:szCs w:val="22"/>
          <w:lang w:val="en-US"/>
        </w:rPr>
      </w:pPr>
      <w:r w:rsidRPr="00F9404F">
        <w:rPr>
          <w:rFonts w:ascii="Cambria" w:hAnsi="Cambria"/>
          <w:color w:val="000000"/>
          <w:sz w:val="22"/>
          <w:szCs w:val="22"/>
          <w:lang w:val="en-US"/>
        </w:rPr>
        <w:t xml:space="preserve">Head of Department: </w:t>
      </w:r>
      <w:r w:rsidR="00AD0A95" w:rsidRPr="00F9404F">
        <w:rPr>
          <w:rFonts w:ascii="Cambria" w:hAnsi="Cambria" w:cs="Tahoma"/>
          <w:color w:val="000000"/>
          <w:sz w:val="22"/>
          <w:szCs w:val="22"/>
          <w:shd w:val="clear" w:color="auto" w:fill="FFFFFF"/>
        </w:rPr>
        <w:t xml:space="preserve">Dr. </w:t>
      </w:r>
      <w:r w:rsidR="00410FF5">
        <w:rPr>
          <w:rFonts w:ascii="Cambria" w:hAnsi="Cambria" w:cs="Tahoma"/>
          <w:color w:val="000000"/>
          <w:sz w:val="22"/>
          <w:szCs w:val="22"/>
          <w:shd w:val="clear" w:color="auto" w:fill="FFFFFF"/>
        </w:rPr>
        <w:t xml:space="preserve">Sana </w:t>
      </w:r>
      <w:proofErr w:type="spellStart"/>
      <w:r w:rsidR="00410FF5">
        <w:rPr>
          <w:rFonts w:ascii="Cambria" w:hAnsi="Cambria" w:cs="Tahoma"/>
          <w:color w:val="000000"/>
          <w:sz w:val="22"/>
          <w:szCs w:val="22"/>
          <w:shd w:val="clear" w:color="auto" w:fill="FFFFFF"/>
        </w:rPr>
        <w:t>Bardaweel</w:t>
      </w:r>
      <w:proofErr w:type="spellEnd"/>
      <w:r w:rsidR="00060BDD">
        <w:rPr>
          <w:rFonts w:ascii="Cambria" w:hAnsi="Cambria" w:cs="Tahoma"/>
          <w:color w:val="000000"/>
          <w:sz w:val="22"/>
          <w:szCs w:val="22"/>
          <w:shd w:val="clear" w:color="auto" w:fill="FFFFFF"/>
        </w:rPr>
        <w:t xml:space="preserve">                                       </w:t>
      </w:r>
      <w:r w:rsidRPr="00F9404F">
        <w:rPr>
          <w:rFonts w:ascii="Cambria" w:hAnsi="Cambria"/>
          <w:color w:val="000000"/>
          <w:sz w:val="22"/>
          <w:szCs w:val="22"/>
          <w:lang w:val="en-US"/>
        </w:rPr>
        <w:t>Signature: ---------------------------------</w:t>
      </w:r>
    </w:p>
    <w:p w:rsidR="00683A68" w:rsidRPr="00F9404F" w:rsidRDefault="00683A68" w:rsidP="00683A68">
      <w:pPr>
        <w:autoSpaceDE w:val="0"/>
        <w:autoSpaceDN w:val="0"/>
        <w:adjustRightInd w:val="0"/>
        <w:spacing w:line="480" w:lineRule="auto"/>
        <w:rPr>
          <w:rFonts w:ascii="Cambria" w:hAnsi="Cambria"/>
          <w:color w:val="000000"/>
          <w:sz w:val="22"/>
          <w:szCs w:val="22"/>
          <w:lang w:val="en-US"/>
        </w:rPr>
      </w:pPr>
      <w:r w:rsidRPr="00F9404F">
        <w:rPr>
          <w:rFonts w:ascii="Cambria" w:hAnsi="Cambria"/>
          <w:color w:val="000000"/>
          <w:sz w:val="22"/>
          <w:szCs w:val="22"/>
          <w:lang w:val="en-US"/>
        </w:rPr>
        <w:t>Head of curriculum committee/Faculty: ------------------------- Signature: ---------------------------------</w:t>
      </w:r>
    </w:p>
    <w:p w:rsidR="00683A68" w:rsidRPr="00A20740" w:rsidRDefault="00683A68" w:rsidP="00A20740">
      <w:pPr>
        <w:autoSpaceDE w:val="0"/>
        <w:autoSpaceDN w:val="0"/>
        <w:adjustRightInd w:val="0"/>
        <w:rPr>
          <w:rFonts w:ascii="Cambria" w:hAnsi="Cambria"/>
          <w:color w:val="000000"/>
          <w:sz w:val="22"/>
          <w:szCs w:val="22"/>
          <w:lang w:val="en-US"/>
        </w:rPr>
      </w:pPr>
      <w:r w:rsidRPr="00F9404F">
        <w:rPr>
          <w:rFonts w:ascii="Cambria" w:hAnsi="Cambria"/>
          <w:color w:val="000000"/>
          <w:sz w:val="22"/>
          <w:szCs w:val="22"/>
          <w:lang w:val="en-US"/>
        </w:rPr>
        <w:t>Dean: ------------------------------------------- -Signature: ---------------------------------</w:t>
      </w:r>
    </w:p>
    <w:p w:rsidR="00A20740" w:rsidRDefault="00A20740" w:rsidP="00683A68">
      <w:pPr>
        <w:autoSpaceDE w:val="0"/>
        <w:autoSpaceDN w:val="0"/>
        <w:adjustRightInd w:val="0"/>
        <w:ind w:left="4320" w:firstLine="720"/>
        <w:jc w:val="center"/>
        <w:rPr>
          <w:rFonts w:ascii="Cambria" w:hAnsi="Cambria"/>
          <w:color w:val="000000"/>
          <w:szCs w:val="20"/>
          <w:u w:val="single"/>
          <w:lang w:val="en-US"/>
        </w:rPr>
      </w:pPr>
    </w:p>
    <w:p w:rsidR="00A20740" w:rsidRDefault="00A20740" w:rsidP="00683A68">
      <w:pPr>
        <w:autoSpaceDE w:val="0"/>
        <w:autoSpaceDN w:val="0"/>
        <w:adjustRightInd w:val="0"/>
        <w:ind w:left="4320" w:firstLine="720"/>
        <w:jc w:val="center"/>
        <w:rPr>
          <w:rFonts w:ascii="Cambria" w:hAnsi="Cambria"/>
          <w:color w:val="000000"/>
          <w:szCs w:val="20"/>
          <w:u w:val="single"/>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sectPr w:rsidR="00683A68" w:rsidRPr="009E28C1" w:rsidSect="00683A68">
      <w:headerReference w:type="default" r:id="rId20"/>
      <w:footerReference w:type="default" r:id="rId21"/>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38" w:rsidRDefault="00F33838">
      <w:r>
        <w:separator/>
      </w:r>
    </w:p>
  </w:endnote>
  <w:endnote w:type="continuationSeparator" w:id="0">
    <w:p w:rsidR="00F33838" w:rsidRDefault="00F3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8865"/>
    </w:tblGrid>
    <w:tr w:rsidR="00683A68">
      <w:tc>
        <w:tcPr>
          <w:tcW w:w="918" w:type="dxa"/>
        </w:tcPr>
        <w:p w:rsidR="00683A68" w:rsidRPr="003E5884" w:rsidRDefault="00683A68">
          <w:pPr>
            <w:pStyle w:val="Footer"/>
            <w:jc w:val="right"/>
            <w:rPr>
              <w:sz w:val="22"/>
              <w:szCs w:val="2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AE3246" w:rsidRPr="00AE3246">
            <w:rPr>
              <w:noProof/>
              <w:sz w:val="22"/>
              <w:szCs w:val="22"/>
              <w:lang w:eastAsia="en-US"/>
            </w:rPr>
            <w:t>7</w:t>
          </w:r>
          <w:r w:rsidRPr="003E5884">
            <w:rPr>
              <w:sz w:val="22"/>
              <w:szCs w:val="22"/>
              <w:lang w:eastAsia="en-US"/>
            </w:rPr>
            <w:fldChar w:fldCharType="end"/>
          </w:r>
        </w:p>
      </w:tc>
      <w:tc>
        <w:tcPr>
          <w:tcW w:w="7938" w:type="dxa"/>
        </w:tcPr>
        <w:p w:rsidR="00683A68" w:rsidRDefault="00683A68">
          <w:pPr>
            <w:pStyle w:val="Footer"/>
            <w:rPr>
              <w:lang w:eastAsia="en-US"/>
            </w:rPr>
          </w:pPr>
        </w:p>
      </w:tc>
    </w:tr>
  </w:tbl>
  <w:p w:rsidR="00CC4F1F" w:rsidRDefault="00CC4F1F">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38" w:rsidRDefault="00F33838">
      <w:r>
        <w:separator/>
      </w:r>
    </w:p>
  </w:footnote>
  <w:footnote w:type="continuationSeparator" w:id="0">
    <w:p w:rsidR="00F33838" w:rsidRDefault="00F33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w:t>
    </w:r>
    <w:smartTag w:uri="urn:schemas-microsoft-com:office:smarttags" w:element="PlaceType">
      <w:r w:rsidRPr="00F51120">
        <w:rPr>
          <w:rFonts w:ascii="Times New Roman" w:hAnsi="Times New Roman" w:cs="Arial"/>
        </w:rPr>
        <w:t>University</w:t>
      </w:r>
    </w:smartTag>
    <w:r w:rsidRPr="00F51120">
      <w:rPr>
        <w:rFonts w:ascii="Times New Roman" w:hAnsi="Times New Roman" w:cs="Arial"/>
      </w:rPr>
      <w:t xml:space="preserve"> of </w:t>
    </w:r>
    <w:smartTag w:uri="urn:schemas-microsoft-com:office:smarttags" w:element="PlaceName">
      <w:r w:rsidRPr="00F51120">
        <w:rPr>
          <w:rFonts w:ascii="Times New Roman" w:hAnsi="Times New Roman" w:cs="Arial"/>
        </w:rPr>
        <w:t>Jordan</w:t>
      </w:r>
    </w:smartTag>
    <w:r w:rsidRPr="00F51120">
      <w:rPr>
        <w:rFonts w:ascii="Times New Roman" w:hAnsi="Times New Roman" w:cs="Arial"/>
      </w:rPr>
      <w:t xml:space="preserve">                                Course </w:t>
    </w:r>
    <w:r>
      <w:rPr>
        <w:rFonts w:ascii="Times New Roman" w:hAnsi="Times New Roman" w:cs="Arial"/>
      </w:rPr>
      <w:t>Syllabus</w:t>
    </w:r>
    <w:r w:rsidRPr="00F51120">
      <w:rPr>
        <w:rFonts w:ascii="Times New Roman" w:hAnsi="Times New Roman" w:cs="Arial"/>
      </w:rPr>
      <w:t xml:space="preserve">                         Accreditation and </w:t>
    </w:r>
    <w:smartTag w:uri="urn:schemas-microsoft-com:office:smarttags" w:element="place">
      <w:smartTag w:uri="urn:schemas-microsoft-com:office:smarttags" w:element="PlaceName">
        <w:r w:rsidRPr="00F51120">
          <w:rPr>
            <w:rFonts w:ascii="Times New Roman" w:hAnsi="Times New Roman" w:cs="Arial"/>
          </w:rPr>
          <w:t>Quality</w:t>
        </w:r>
      </w:smartTag>
      <w:r w:rsidRPr="00F51120">
        <w:rPr>
          <w:rFonts w:ascii="Times New Roman" w:hAnsi="Times New Roman" w:cs="Arial"/>
        </w:rPr>
        <w:t xml:space="preserve"> </w:t>
      </w:r>
      <w:smartTag w:uri="urn:schemas-microsoft-com:office:smarttags" w:element="PlaceName">
        <w:r w:rsidRPr="00F51120">
          <w:rPr>
            <w:rFonts w:ascii="Times New Roman" w:hAnsi="Times New Roman" w:cs="Arial"/>
          </w:rPr>
          <w:t>Assurance</w:t>
        </w:r>
      </w:smartTag>
      <w:r w:rsidRPr="00F51120">
        <w:rPr>
          <w:rFonts w:ascii="Times New Roman" w:hAnsi="Times New Roman" w:cs="Arial"/>
        </w:rPr>
        <w:t xml:space="preserve"> </w:t>
      </w:r>
      <w:smartTag w:uri="urn:schemas-microsoft-com:office:smarttags" w:element="PlaceType">
        <w:r w:rsidRPr="00F51120">
          <w:rPr>
            <w:rFonts w:ascii="Times New Roman" w:hAnsi="Times New Roman" w:cs="Arial"/>
          </w:rPr>
          <w:t>Center</w:t>
        </w:r>
      </w:smartTag>
    </w:smartTag>
  </w:p>
  <w:p w:rsidR="00CC4F1F" w:rsidRDefault="00CC4F1F">
    <w:pPr>
      <w:pStyle w:val="Header"/>
      <w:jc w:val="right"/>
      <w:rPr>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AB0"/>
    <w:multiLevelType w:val="hybridMultilevel"/>
    <w:tmpl w:val="D7E6513E"/>
    <w:lvl w:ilvl="0" w:tplc="4882F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6A8A"/>
    <w:multiLevelType w:val="hybridMultilevel"/>
    <w:tmpl w:val="66DA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4413E"/>
    <w:multiLevelType w:val="hybridMultilevel"/>
    <w:tmpl w:val="4ABEBA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680C9A"/>
    <w:multiLevelType w:val="hybridMultilevel"/>
    <w:tmpl w:val="32680A68"/>
    <w:lvl w:ilvl="0" w:tplc="51A0E2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D64C0A"/>
    <w:multiLevelType w:val="hybridMultilevel"/>
    <w:tmpl w:val="6120765A"/>
    <w:lvl w:ilvl="0" w:tplc="FC8AD7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61D17"/>
    <w:multiLevelType w:val="hybridMultilevel"/>
    <w:tmpl w:val="BBF2AEA8"/>
    <w:lvl w:ilvl="0" w:tplc="1B64245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62AAE"/>
    <w:multiLevelType w:val="hybridMultilevel"/>
    <w:tmpl w:val="72E2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1"/>
  </w:num>
  <w:num w:numId="3">
    <w:abstractNumId w:val="2"/>
  </w:num>
  <w:num w:numId="4">
    <w:abstractNumId w:val="3"/>
  </w:num>
  <w:num w:numId="5">
    <w:abstractNumId w:val="0"/>
  </w:num>
  <w:num w:numId="6">
    <w:abstractNumId w:val="5"/>
  </w:num>
  <w:num w:numId="7">
    <w:abstractNumId w:val="7"/>
  </w:num>
  <w:num w:numId="8">
    <w:abstractNumId w:val="6"/>
  </w:num>
  <w:num w:numId="9">
    <w:abstractNumId w:val="4"/>
  </w:num>
  <w:num w:numId="10">
    <w:abstractNumId w:val="6"/>
    <w:lvlOverride w:ilvl="0">
      <w:startOverride w:val="1"/>
    </w:lvlOverride>
  </w:num>
  <w:num w:numId="11">
    <w:abstractNumId w:val="6"/>
    <w:lvlOverride w:ilvl="0">
      <w:startOverride w:val="1"/>
    </w:lvlOverride>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2388B"/>
    <w:rsid w:val="00024732"/>
    <w:rsid w:val="00030759"/>
    <w:rsid w:val="00035167"/>
    <w:rsid w:val="00047D5D"/>
    <w:rsid w:val="00051F10"/>
    <w:rsid w:val="00060BDD"/>
    <w:rsid w:val="0006318D"/>
    <w:rsid w:val="000700F3"/>
    <w:rsid w:val="00072E02"/>
    <w:rsid w:val="00073967"/>
    <w:rsid w:val="00077C33"/>
    <w:rsid w:val="00084274"/>
    <w:rsid w:val="00087AB1"/>
    <w:rsid w:val="000C17DB"/>
    <w:rsid w:val="000C47AB"/>
    <w:rsid w:val="000E10C1"/>
    <w:rsid w:val="000F1B88"/>
    <w:rsid w:val="000F6AE2"/>
    <w:rsid w:val="00100132"/>
    <w:rsid w:val="001030E7"/>
    <w:rsid w:val="001107EE"/>
    <w:rsid w:val="001128D9"/>
    <w:rsid w:val="001143B0"/>
    <w:rsid w:val="001203FA"/>
    <w:rsid w:val="00121183"/>
    <w:rsid w:val="0012294E"/>
    <w:rsid w:val="00141E04"/>
    <w:rsid w:val="00150244"/>
    <w:rsid w:val="00150C7F"/>
    <w:rsid w:val="001711B8"/>
    <w:rsid w:val="00172634"/>
    <w:rsid w:val="001731B3"/>
    <w:rsid w:val="001876F5"/>
    <w:rsid w:val="00193B4F"/>
    <w:rsid w:val="001A744E"/>
    <w:rsid w:val="001C74FF"/>
    <w:rsid w:val="001D5714"/>
    <w:rsid w:val="001E011D"/>
    <w:rsid w:val="001F26BA"/>
    <w:rsid w:val="001F31EA"/>
    <w:rsid w:val="00200217"/>
    <w:rsid w:val="00201381"/>
    <w:rsid w:val="002026E9"/>
    <w:rsid w:val="002055DF"/>
    <w:rsid w:val="002346F7"/>
    <w:rsid w:val="00235AE8"/>
    <w:rsid w:val="00242561"/>
    <w:rsid w:val="002445EA"/>
    <w:rsid w:val="002614CD"/>
    <w:rsid w:val="0026511E"/>
    <w:rsid w:val="00266E80"/>
    <w:rsid w:val="002725E6"/>
    <w:rsid w:val="00280F3E"/>
    <w:rsid w:val="00291693"/>
    <w:rsid w:val="002D5A2D"/>
    <w:rsid w:val="002F41AD"/>
    <w:rsid w:val="0030145C"/>
    <w:rsid w:val="00304481"/>
    <w:rsid w:val="00310A24"/>
    <w:rsid w:val="00314838"/>
    <w:rsid w:val="003247E2"/>
    <w:rsid w:val="003259AF"/>
    <w:rsid w:val="0033559A"/>
    <w:rsid w:val="003411E7"/>
    <w:rsid w:val="00346503"/>
    <w:rsid w:val="0034753D"/>
    <w:rsid w:val="00352AB2"/>
    <w:rsid w:val="00365F42"/>
    <w:rsid w:val="00373FBD"/>
    <w:rsid w:val="003843EA"/>
    <w:rsid w:val="003B5BDF"/>
    <w:rsid w:val="003C13F1"/>
    <w:rsid w:val="003E1014"/>
    <w:rsid w:val="003E5884"/>
    <w:rsid w:val="003F2E53"/>
    <w:rsid w:val="0040165E"/>
    <w:rsid w:val="00410FF5"/>
    <w:rsid w:val="004202C0"/>
    <w:rsid w:val="004209ED"/>
    <w:rsid w:val="0042205B"/>
    <w:rsid w:val="00453BFA"/>
    <w:rsid w:val="004613BA"/>
    <w:rsid w:val="0047389B"/>
    <w:rsid w:val="00477A5C"/>
    <w:rsid w:val="004A707E"/>
    <w:rsid w:val="004C0542"/>
    <w:rsid w:val="004C1C6B"/>
    <w:rsid w:val="004C2835"/>
    <w:rsid w:val="004C39CD"/>
    <w:rsid w:val="004D0BA0"/>
    <w:rsid w:val="004F493F"/>
    <w:rsid w:val="00507DBD"/>
    <w:rsid w:val="00526523"/>
    <w:rsid w:val="005303D7"/>
    <w:rsid w:val="005472E9"/>
    <w:rsid w:val="00556B3F"/>
    <w:rsid w:val="005672CE"/>
    <w:rsid w:val="00572F9A"/>
    <w:rsid w:val="00583F44"/>
    <w:rsid w:val="00592640"/>
    <w:rsid w:val="005B1749"/>
    <w:rsid w:val="005B2079"/>
    <w:rsid w:val="005B3FD7"/>
    <w:rsid w:val="005B45DC"/>
    <w:rsid w:val="005B7889"/>
    <w:rsid w:val="005D2A2C"/>
    <w:rsid w:val="00616DF2"/>
    <w:rsid w:val="00620096"/>
    <w:rsid w:val="00621522"/>
    <w:rsid w:val="00627DDC"/>
    <w:rsid w:val="00630781"/>
    <w:rsid w:val="006457F7"/>
    <w:rsid w:val="0064628C"/>
    <w:rsid w:val="00671D3D"/>
    <w:rsid w:val="006742A9"/>
    <w:rsid w:val="0067568D"/>
    <w:rsid w:val="00676685"/>
    <w:rsid w:val="00683A68"/>
    <w:rsid w:val="00693873"/>
    <w:rsid w:val="006A5EFA"/>
    <w:rsid w:val="006B022D"/>
    <w:rsid w:val="006C2C6F"/>
    <w:rsid w:val="006C79A4"/>
    <w:rsid w:val="006F70C6"/>
    <w:rsid w:val="00700C7B"/>
    <w:rsid w:val="00715328"/>
    <w:rsid w:val="0075066C"/>
    <w:rsid w:val="0075627D"/>
    <w:rsid w:val="00761E80"/>
    <w:rsid w:val="007643B7"/>
    <w:rsid w:val="00775228"/>
    <w:rsid w:val="007B266D"/>
    <w:rsid w:val="007B31BF"/>
    <w:rsid w:val="007D5E9D"/>
    <w:rsid w:val="007D6082"/>
    <w:rsid w:val="007D76F3"/>
    <w:rsid w:val="007E0741"/>
    <w:rsid w:val="007E4658"/>
    <w:rsid w:val="007F0843"/>
    <w:rsid w:val="007F629D"/>
    <w:rsid w:val="00800C80"/>
    <w:rsid w:val="008016F7"/>
    <w:rsid w:val="0080272D"/>
    <w:rsid w:val="00804135"/>
    <w:rsid w:val="00810E87"/>
    <w:rsid w:val="00824627"/>
    <w:rsid w:val="0082533D"/>
    <w:rsid w:val="00832EDA"/>
    <w:rsid w:val="00834DAB"/>
    <w:rsid w:val="00840524"/>
    <w:rsid w:val="00852826"/>
    <w:rsid w:val="00874B1B"/>
    <w:rsid w:val="00875E2A"/>
    <w:rsid w:val="00881B88"/>
    <w:rsid w:val="008833FE"/>
    <w:rsid w:val="008B05EA"/>
    <w:rsid w:val="008B6AF2"/>
    <w:rsid w:val="008D57A6"/>
    <w:rsid w:val="008E7A90"/>
    <w:rsid w:val="008F2A28"/>
    <w:rsid w:val="008F2C66"/>
    <w:rsid w:val="008F32BC"/>
    <w:rsid w:val="008F4B51"/>
    <w:rsid w:val="008F7791"/>
    <w:rsid w:val="00920768"/>
    <w:rsid w:val="009310E1"/>
    <w:rsid w:val="00934132"/>
    <w:rsid w:val="00955553"/>
    <w:rsid w:val="00956EC6"/>
    <w:rsid w:val="00960E69"/>
    <w:rsid w:val="00965D7E"/>
    <w:rsid w:val="00975858"/>
    <w:rsid w:val="00990C57"/>
    <w:rsid w:val="00997FE9"/>
    <w:rsid w:val="009A550F"/>
    <w:rsid w:val="009A7C82"/>
    <w:rsid w:val="009B6777"/>
    <w:rsid w:val="009C3A51"/>
    <w:rsid w:val="009C62C7"/>
    <w:rsid w:val="009C6D3F"/>
    <w:rsid w:val="009D2F1E"/>
    <w:rsid w:val="009E3715"/>
    <w:rsid w:val="009E5872"/>
    <w:rsid w:val="009E6C5C"/>
    <w:rsid w:val="009F7B84"/>
    <w:rsid w:val="00A20740"/>
    <w:rsid w:val="00A26C66"/>
    <w:rsid w:val="00A42EC1"/>
    <w:rsid w:val="00A45946"/>
    <w:rsid w:val="00A61942"/>
    <w:rsid w:val="00A67E3A"/>
    <w:rsid w:val="00A76B27"/>
    <w:rsid w:val="00A83C0D"/>
    <w:rsid w:val="00A90D1D"/>
    <w:rsid w:val="00AA4FC8"/>
    <w:rsid w:val="00AB1EDD"/>
    <w:rsid w:val="00AD0A95"/>
    <w:rsid w:val="00AD1543"/>
    <w:rsid w:val="00AE3246"/>
    <w:rsid w:val="00B04B7D"/>
    <w:rsid w:val="00B10A55"/>
    <w:rsid w:val="00B14237"/>
    <w:rsid w:val="00B143AC"/>
    <w:rsid w:val="00B20BF7"/>
    <w:rsid w:val="00B51B69"/>
    <w:rsid w:val="00B53C33"/>
    <w:rsid w:val="00B93B5D"/>
    <w:rsid w:val="00BE31FA"/>
    <w:rsid w:val="00C06816"/>
    <w:rsid w:val="00C2599E"/>
    <w:rsid w:val="00C453AA"/>
    <w:rsid w:val="00C56A8D"/>
    <w:rsid w:val="00C67D03"/>
    <w:rsid w:val="00C73CE6"/>
    <w:rsid w:val="00C8086D"/>
    <w:rsid w:val="00C81F4E"/>
    <w:rsid w:val="00C87B41"/>
    <w:rsid w:val="00CC180B"/>
    <w:rsid w:val="00CC4372"/>
    <w:rsid w:val="00CC4F1F"/>
    <w:rsid w:val="00CD6B52"/>
    <w:rsid w:val="00CE444D"/>
    <w:rsid w:val="00CF1461"/>
    <w:rsid w:val="00CF4B5C"/>
    <w:rsid w:val="00CF7261"/>
    <w:rsid w:val="00CF7585"/>
    <w:rsid w:val="00D012E8"/>
    <w:rsid w:val="00D05C7C"/>
    <w:rsid w:val="00D11748"/>
    <w:rsid w:val="00D21684"/>
    <w:rsid w:val="00D37F21"/>
    <w:rsid w:val="00D439DE"/>
    <w:rsid w:val="00D64E98"/>
    <w:rsid w:val="00D6536F"/>
    <w:rsid w:val="00D66E33"/>
    <w:rsid w:val="00D73DA5"/>
    <w:rsid w:val="00D75241"/>
    <w:rsid w:val="00D75D37"/>
    <w:rsid w:val="00D77409"/>
    <w:rsid w:val="00D806F9"/>
    <w:rsid w:val="00D80B53"/>
    <w:rsid w:val="00D928AB"/>
    <w:rsid w:val="00D9564A"/>
    <w:rsid w:val="00D979F2"/>
    <w:rsid w:val="00DA5412"/>
    <w:rsid w:val="00DD25CD"/>
    <w:rsid w:val="00DE35CD"/>
    <w:rsid w:val="00DF3A32"/>
    <w:rsid w:val="00E072D0"/>
    <w:rsid w:val="00E15C93"/>
    <w:rsid w:val="00E25B35"/>
    <w:rsid w:val="00E40BA7"/>
    <w:rsid w:val="00E455B6"/>
    <w:rsid w:val="00E546E1"/>
    <w:rsid w:val="00E55E19"/>
    <w:rsid w:val="00E60635"/>
    <w:rsid w:val="00E647E1"/>
    <w:rsid w:val="00E677C0"/>
    <w:rsid w:val="00E73622"/>
    <w:rsid w:val="00EA4756"/>
    <w:rsid w:val="00EB5A6F"/>
    <w:rsid w:val="00EC0C0B"/>
    <w:rsid w:val="00EC2745"/>
    <w:rsid w:val="00EC794D"/>
    <w:rsid w:val="00ED2558"/>
    <w:rsid w:val="00EE4854"/>
    <w:rsid w:val="00EE6BEC"/>
    <w:rsid w:val="00F0408F"/>
    <w:rsid w:val="00F06879"/>
    <w:rsid w:val="00F167FE"/>
    <w:rsid w:val="00F248B9"/>
    <w:rsid w:val="00F24D05"/>
    <w:rsid w:val="00F33838"/>
    <w:rsid w:val="00F34247"/>
    <w:rsid w:val="00F50625"/>
    <w:rsid w:val="00F51120"/>
    <w:rsid w:val="00F57F5A"/>
    <w:rsid w:val="00F65973"/>
    <w:rsid w:val="00F80A65"/>
    <w:rsid w:val="00F86AC8"/>
    <w:rsid w:val="00F9404F"/>
    <w:rsid w:val="00FB1D45"/>
    <w:rsid w:val="00FC1C9B"/>
    <w:rsid w:val="00FC5969"/>
    <w:rsid w:val="00FC5D59"/>
    <w:rsid w:val="00FD7CF6"/>
    <w:rsid w:val="00FE2746"/>
    <w:rsid w:val="00FE4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D567FCA"/>
  <w15:chartTrackingRefBased/>
  <w15:docId w15:val="{CC8039D2-358E-439A-B559-4B9965FD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072E02"/>
    <w:rPr>
      <w:rFonts w:ascii="Cambria" w:hAnsi="Cambria"/>
      <w:sz w:val="22"/>
      <w:szCs w:val="22"/>
      <w:lang w:val="en" w:bidi="ar-JO"/>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072E02"/>
    <w:rPr>
      <w:rFonts w:ascii="Cambria" w:hAnsi="Cambria"/>
      <w:sz w:val="22"/>
      <w:szCs w:val="22"/>
      <w:lang w:val="en" w:bidi="ar-JO"/>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CC180B"/>
    <w:rPr>
      <w:rFonts w:ascii="Arial" w:hAnsi="Arial"/>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m8bWKHmRMM" TargetMode="External"/><Relationship Id="rId13" Type="http://schemas.openxmlformats.org/officeDocument/2006/relationships/hyperlink" Target="https://www.youtube.com/watch?v=wG5nDzKuGDU" TargetMode="External"/><Relationship Id="rId18" Type="http://schemas.openxmlformats.org/officeDocument/2006/relationships/hyperlink" Target="https://youtu.be/fegoVj7YwP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www.youtube.com/watch?v=Ia8yrBL2Xwc" TargetMode="External"/><Relationship Id="rId17" Type="http://schemas.openxmlformats.org/officeDocument/2006/relationships/hyperlink" Target="https://youtu.be/zE_tjBHrrIA"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youtu.be/OmMWMGM-P-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gdcyAQDKro"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youtube.com/watch?v=p2KvzK81s2g" TargetMode="External"/><Relationship Id="rId23" Type="http://schemas.openxmlformats.org/officeDocument/2006/relationships/theme" Target="theme/theme1.xml"/><Relationship Id="rId10" Type="http://schemas.openxmlformats.org/officeDocument/2006/relationships/hyperlink" Target="https://youtu.be/UkIFBCuyHdc" TargetMode="External"/><Relationship Id="rId19" Type="http://schemas.openxmlformats.org/officeDocument/2006/relationships/hyperlink" Target="https://youtu.be/rcixvHJkHp0" TargetMode="External"/><Relationship Id="rId4" Type="http://schemas.openxmlformats.org/officeDocument/2006/relationships/webSettings" Target="webSettings.xml"/><Relationship Id="rId9" Type="http://schemas.openxmlformats.org/officeDocument/2006/relationships/hyperlink" Target="https://www.youtube.com/watch?v=23W5Z_redfs" TargetMode="External"/><Relationship Id="rId14" Type="http://schemas.openxmlformats.org/officeDocument/2006/relationships/hyperlink" Target="https://www.youtube.com/watch?v=u7EPAPQDLl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AB6BD-A170-4842-83DD-21046C28D3D1}"/>
</file>

<file path=customXml/itemProps2.xml><?xml version="1.0" encoding="utf-8"?>
<ds:datastoreItem xmlns:ds="http://schemas.openxmlformats.org/officeDocument/2006/customXml" ds:itemID="{E8E18549-0B2D-422C-8D51-B5361679F9C8}"/>
</file>

<file path=customXml/itemProps3.xml><?xml version="1.0" encoding="utf-8"?>
<ds:datastoreItem xmlns:ds="http://schemas.openxmlformats.org/officeDocument/2006/customXml" ds:itemID="{1AA269E3-FF6F-49F8-AC35-59F33413E8C2}"/>
</file>

<file path=docProps/app.xml><?xml version="1.0" encoding="utf-8"?>
<Properties xmlns="http://schemas.openxmlformats.org/officeDocument/2006/extended-properties" xmlns:vt="http://schemas.openxmlformats.org/officeDocument/2006/docPropsVTypes">
  <Template>Programme Specifications Pro-forma</Template>
  <TotalTime>42</TotalTime>
  <Pages>8</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13093</CharactersWithSpaces>
  <SharedDoc>false</SharedDoc>
  <HLinks>
    <vt:vector size="6" baseType="variant">
      <vt:variant>
        <vt:i4>7929896</vt:i4>
      </vt:variant>
      <vt:variant>
        <vt:i4>0</vt:i4>
      </vt:variant>
      <vt:variant>
        <vt:i4>0</vt:i4>
      </vt:variant>
      <vt:variant>
        <vt:i4>5</vt:i4>
      </vt:variant>
      <vt:variant>
        <vt:lpwstr>http://www.ich.org/products/guidelines/quality/quality-single/article/validation-of-analytical-procedures-text-and-methodology.html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Muhammad ALzweiri</cp:lastModifiedBy>
  <cp:revision>9</cp:revision>
  <cp:lastPrinted>2017-11-05T06:26:00Z</cp:lastPrinted>
  <dcterms:created xsi:type="dcterms:W3CDTF">2021-09-12T07:09:00Z</dcterms:created>
  <dcterms:modified xsi:type="dcterms:W3CDTF">2021-09-12T07:51:00Z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y fmtid="{D5CDD505-2E9C-101B-9397-08002B2CF9AE}" pid="5" name="FormType">
    <vt:lpwstr>Course Syllabus</vt:lpwstr>
  </property>
</Properties>
</file>